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D76AA" w14:textId="51BBBD19" w:rsidR="000853BE" w:rsidRDefault="000853BE" w:rsidP="000853BE">
      <w:pPr>
        <w:jc w:val="both"/>
        <w:rPr>
          <w:rFonts w:ascii="Century Gothic" w:hAnsi="Century Gothic"/>
          <w:b/>
          <w:bCs/>
          <w:sz w:val="26"/>
          <w:szCs w:val="26"/>
        </w:rPr>
      </w:pPr>
      <w:r>
        <w:rPr>
          <w:rFonts w:ascii="Century Gothic" w:hAnsi="Century Gothic"/>
          <w:b/>
          <w:bCs/>
          <w:sz w:val="26"/>
          <w:szCs w:val="26"/>
        </w:rPr>
        <w:t xml:space="preserve">Statement by Nigeria on </w:t>
      </w:r>
      <w:r>
        <w:rPr>
          <w:rFonts w:ascii="Century Gothic" w:hAnsi="Century Gothic"/>
          <w:b/>
          <w:bCs/>
          <w:sz w:val="26"/>
          <w:szCs w:val="26"/>
        </w:rPr>
        <w:t>AGENDA ITEM 6 – TRANSPARENCY AND REPORTING</w:t>
      </w:r>
    </w:p>
    <w:p w14:paraId="6FCE1545" w14:textId="44B8BB59" w:rsidR="000853BE" w:rsidRDefault="000853BE" w:rsidP="000853BE">
      <w:pPr>
        <w:jc w:val="both"/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>M</w:t>
      </w:r>
      <w:r>
        <w:rPr>
          <w:rFonts w:ascii="Century Gothic" w:hAnsi="Century Gothic"/>
          <w:sz w:val="26"/>
          <w:szCs w:val="26"/>
        </w:rPr>
        <w:t>adam President</w:t>
      </w:r>
      <w:r>
        <w:rPr>
          <w:rFonts w:ascii="Century Gothic" w:hAnsi="Century Gothic"/>
          <w:sz w:val="26"/>
          <w:szCs w:val="26"/>
        </w:rPr>
        <w:t xml:space="preserve">, </w:t>
      </w:r>
    </w:p>
    <w:p w14:paraId="6AB63156" w14:textId="52507126" w:rsidR="00610828" w:rsidRDefault="000853BE" w:rsidP="000853BE">
      <w:pPr>
        <w:jc w:val="both"/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 xml:space="preserve">I thank you for giving Nigeria the floor. We </w:t>
      </w:r>
      <w:r w:rsidR="00610828">
        <w:rPr>
          <w:rFonts w:ascii="Century Gothic" w:hAnsi="Century Gothic"/>
          <w:sz w:val="26"/>
          <w:szCs w:val="26"/>
        </w:rPr>
        <w:t>commend</w:t>
      </w:r>
      <w:r>
        <w:rPr>
          <w:rFonts w:ascii="Century Gothic" w:hAnsi="Century Gothic"/>
          <w:sz w:val="26"/>
          <w:szCs w:val="26"/>
        </w:rPr>
        <w:t xml:space="preserve"> the Chair of the Worki</w:t>
      </w:r>
      <w:r w:rsidR="00610828">
        <w:rPr>
          <w:rFonts w:ascii="Century Gothic" w:hAnsi="Century Gothic"/>
          <w:sz w:val="26"/>
          <w:szCs w:val="26"/>
        </w:rPr>
        <w:t xml:space="preserve">ng Group on Transparency and Reporting for a very comprehensive and incisive report, the far-reaching recommendations of which are well-noted. </w:t>
      </w:r>
    </w:p>
    <w:p w14:paraId="2346100C" w14:textId="77777777" w:rsidR="00610828" w:rsidRDefault="00610828" w:rsidP="000853BE">
      <w:pPr>
        <w:jc w:val="both"/>
        <w:rPr>
          <w:rFonts w:ascii="Century Gothic" w:hAnsi="Century Gothic"/>
          <w:sz w:val="26"/>
          <w:szCs w:val="26"/>
        </w:rPr>
      </w:pPr>
    </w:p>
    <w:p w14:paraId="5012FD23" w14:textId="6A8FA1FB" w:rsidR="000853BE" w:rsidRDefault="00610828" w:rsidP="000853BE">
      <w:pPr>
        <w:jc w:val="both"/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 xml:space="preserve"> </w:t>
      </w:r>
      <w:r w:rsidR="000853BE">
        <w:rPr>
          <w:rFonts w:ascii="Century Gothic" w:hAnsi="Century Gothic"/>
          <w:sz w:val="26"/>
          <w:szCs w:val="26"/>
        </w:rPr>
        <w:t>My delegation</w:t>
      </w:r>
      <w:r w:rsidR="000853BE">
        <w:rPr>
          <w:rFonts w:ascii="Century Gothic" w:hAnsi="Century Gothic"/>
          <w:sz w:val="26"/>
          <w:szCs w:val="26"/>
        </w:rPr>
        <w:t xml:space="preserve"> reiterates its strong commitment to transparency and reporting as</w:t>
      </w:r>
      <w:r w:rsidR="000853BE">
        <w:rPr>
          <w:rFonts w:ascii="Century Gothic" w:hAnsi="Century Gothic"/>
          <w:sz w:val="26"/>
          <w:szCs w:val="26"/>
        </w:rPr>
        <w:t xml:space="preserve"> </w:t>
      </w:r>
      <w:r w:rsidR="000853BE">
        <w:rPr>
          <w:rFonts w:ascii="Century Gothic" w:hAnsi="Century Gothic"/>
          <w:sz w:val="26"/>
          <w:szCs w:val="26"/>
        </w:rPr>
        <w:t>essential pillars of effective Treaty implementation.</w:t>
      </w:r>
    </w:p>
    <w:p w14:paraId="03861856" w14:textId="208B2F5A" w:rsidR="000853BE" w:rsidRDefault="000853BE" w:rsidP="000853BE">
      <w:pPr>
        <w:jc w:val="both"/>
        <w:rPr>
          <w:rFonts w:ascii="Century Gothic" w:hAnsi="Century Gothic"/>
          <w:sz w:val="26"/>
          <w:szCs w:val="26"/>
        </w:rPr>
      </w:pPr>
    </w:p>
    <w:p w14:paraId="6BC15A20" w14:textId="026047E4" w:rsidR="000853BE" w:rsidRDefault="000853BE" w:rsidP="000853BE">
      <w:pPr>
        <w:jc w:val="both"/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>We appreciate the continued support of the ATT Secretariat in promoting timely reporting. While data collection across relevant institutions remains complex, sustained stakeholder engagement has considerably strengthened Nigeria's national reporting mechanism.</w:t>
      </w:r>
    </w:p>
    <w:p w14:paraId="089A9B44" w14:textId="77777777" w:rsidR="00610828" w:rsidRDefault="00610828" w:rsidP="000853BE">
      <w:pPr>
        <w:jc w:val="both"/>
        <w:rPr>
          <w:rFonts w:ascii="Century Gothic" w:hAnsi="Century Gothic"/>
          <w:sz w:val="26"/>
          <w:szCs w:val="26"/>
        </w:rPr>
      </w:pPr>
    </w:p>
    <w:p w14:paraId="5C29DA98" w14:textId="7311B005" w:rsidR="000853BE" w:rsidRDefault="000853BE" w:rsidP="000853BE">
      <w:pPr>
        <w:jc w:val="both"/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 xml:space="preserve">To this end, </w:t>
      </w:r>
    </w:p>
    <w:p w14:paraId="73AB7103" w14:textId="77777777" w:rsidR="000853BE" w:rsidRDefault="000853BE" w:rsidP="000853BE">
      <w:pPr>
        <w:jc w:val="both"/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>I am pleased to inform the Conference that Nigeria's annual transparency reports are up to date. We encourage all States Parties to submit their reports in a timely manner, thereby enhancing confidence, accountability and the effectiveness of the Treaty.</w:t>
      </w:r>
    </w:p>
    <w:p w14:paraId="131B75CE" w14:textId="77777777" w:rsidR="000853BE" w:rsidRDefault="000853BE" w:rsidP="000853BE">
      <w:pPr>
        <w:jc w:val="both"/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>I thank you.</w:t>
      </w:r>
    </w:p>
    <w:p w14:paraId="1F83211A" w14:textId="77777777" w:rsidR="000853BE" w:rsidRDefault="000853BE" w:rsidP="000853BE">
      <w:pPr>
        <w:jc w:val="both"/>
        <w:rPr>
          <w:rFonts w:ascii="Century Gothic" w:hAnsi="Century Gothic"/>
          <w:sz w:val="26"/>
          <w:szCs w:val="26"/>
        </w:rPr>
      </w:pPr>
    </w:p>
    <w:p w14:paraId="04999DF1" w14:textId="77777777" w:rsidR="000853BE" w:rsidRDefault="000853BE" w:rsidP="000853BE">
      <w:pPr>
        <w:jc w:val="both"/>
        <w:rPr>
          <w:rFonts w:ascii="Century Gothic" w:hAnsi="Century Gothic"/>
          <w:sz w:val="26"/>
          <w:szCs w:val="26"/>
        </w:rPr>
      </w:pPr>
    </w:p>
    <w:p w14:paraId="144CE292" w14:textId="77777777" w:rsidR="000853BE" w:rsidRDefault="000853BE" w:rsidP="000853BE">
      <w:pPr>
        <w:jc w:val="both"/>
        <w:rPr>
          <w:rFonts w:ascii="Century Gothic" w:hAnsi="Century Gothic"/>
          <w:sz w:val="26"/>
          <w:szCs w:val="26"/>
        </w:rPr>
      </w:pPr>
    </w:p>
    <w:p w14:paraId="649CC178" w14:textId="77777777" w:rsidR="000853BE" w:rsidRDefault="000853BE" w:rsidP="000853BE">
      <w:pPr>
        <w:jc w:val="both"/>
        <w:rPr>
          <w:rFonts w:ascii="Century Gothic" w:hAnsi="Century Gothic"/>
          <w:sz w:val="26"/>
          <w:szCs w:val="26"/>
        </w:rPr>
      </w:pPr>
    </w:p>
    <w:p w14:paraId="6C80545B" w14:textId="77777777" w:rsidR="000853BE" w:rsidRDefault="000853BE"/>
    <w:sectPr w:rsidR="000853B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3BE"/>
    <w:rsid w:val="000853BE"/>
    <w:rsid w:val="002A2591"/>
    <w:rsid w:val="0061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46D36"/>
  <w15:chartTrackingRefBased/>
  <w15:docId w15:val="{A61B0D57-8949-4FA0-B59F-B87397F2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3BE"/>
    <w:pPr>
      <w:spacing w:after="200" w:line="276" w:lineRule="auto"/>
    </w:pPr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53B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3B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3B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3B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C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3B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C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3B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C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3B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C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3B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C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3B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C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3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3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3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3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3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3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85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3B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85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3BE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C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853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3BE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C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853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C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3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3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1C8DE1F14EA408AB32AAE07B531EF" ma:contentTypeVersion="13" ma:contentTypeDescription="Create a new document." ma:contentTypeScope="" ma:versionID="97412233bc4de4d4165008af8cd0e430">
  <xsd:schema xmlns:xsd="http://www.w3.org/2001/XMLSchema" xmlns:xs="http://www.w3.org/2001/XMLSchema" xmlns:p="http://schemas.microsoft.com/office/2006/metadata/properties" xmlns:ns2="8f7e922f-a535-42ea-a88a-d2aeb4da5804" xmlns:ns3="dbf86e3e-1e01-4781-b2c1-8f6f9ce39bba" targetNamespace="http://schemas.microsoft.com/office/2006/metadata/properties" ma:root="true" ma:fieldsID="f5791953b3c37987343c58e15ce92ccd" ns2:_="" ns3:_="">
    <xsd:import namespace="8f7e922f-a535-42ea-a88a-d2aeb4da5804"/>
    <xsd:import namespace="dbf86e3e-1e01-4781-b2c1-8f6f9ce39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922f-a535-42ea-a88a-d2aeb4da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d2fa76-d9ac-436b-9ac7-bc345fdc3f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86e3e-1e01-4781-b2c1-8f6f9ce39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77c12-cecd-49fd-9da9-99cc1866cae1}" ma:internalName="TaxCatchAll" ma:showField="CatchAllData" ma:web="dbf86e3e-1e01-4781-b2c1-8f6f9ce39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86e3e-1e01-4781-b2c1-8f6f9ce39bba" xsi:nil="true"/>
    <lcf76f155ced4ddcb4097134ff3c332f xmlns="8f7e922f-a535-42ea-a88a-d2aeb4da58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5B79AE-CE70-4623-B26E-7DA402E16567}"/>
</file>

<file path=customXml/itemProps2.xml><?xml version="1.0" encoding="utf-8"?>
<ds:datastoreItem xmlns:ds="http://schemas.openxmlformats.org/officeDocument/2006/customXml" ds:itemID="{BB337041-3040-4786-A512-D2D26AA8789D}"/>
</file>

<file path=customXml/itemProps3.xml><?xml version="1.0" encoding="utf-8"?>
<ds:datastoreItem xmlns:ds="http://schemas.openxmlformats.org/officeDocument/2006/customXml" ds:itemID="{CECF9D2B-8218-46F4-82CF-04AA0054EF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Frederick Udobia</dc:creator>
  <cp:keywords/>
  <dc:description/>
  <cp:lastModifiedBy>Frederick Udobia</cp:lastModifiedBy>
  <cp:revision>1</cp:revision>
  <dcterms:created xsi:type="dcterms:W3CDTF">2026-08-25T13:49:00Z</dcterms:created>
  <dcterms:modified xsi:type="dcterms:W3CDTF">2026-08-25T14:06:00Z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0x010100B7F1C8DE1F14EA408AB32AAE07B531EF</vt:lpwstr>
  </property>
</Properties>
</file>