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565E9" w14:textId="77777777" w:rsidR="00C36439" w:rsidRPr="00E52EDA" w:rsidRDefault="00C36439" w:rsidP="00C36439">
      <w:pPr>
        <w:spacing w:line="360" w:lineRule="auto"/>
        <w:jc w:val="center"/>
        <w:rPr>
          <w:rFonts w:ascii="Times New Roman" w:hAnsi="Times New Roman" w:cs="Times New Roman"/>
        </w:rPr>
      </w:pPr>
      <w:r w:rsidRPr="00E52EDA">
        <w:rPr>
          <w:rFonts w:ascii="Times New Roman" w:hAnsi="Times New Roman" w:cs="Times New Roman"/>
          <w:noProof/>
          <w:lang w:eastAsia="en-IE"/>
        </w:rPr>
        <w:drawing>
          <wp:inline distT="0" distB="0" distL="0" distR="0" wp14:anchorId="3CFDCA6F" wp14:editId="6F4BE235">
            <wp:extent cx="525780" cy="800100"/>
            <wp:effectExtent l="19050" t="0" r="7620" b="0"/>
            <wp:docPr id="1" name="Picture 1" descr="I:\ADMINISTRATION\Embassy logos\HARP\Gold_Har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ADMINISTRATION\Embassy logos\HARP\Gold_Harp.jpg"/>
                    <pic:cNvPicPr>
                      <a:picLocks noChangeAspect="1" noChangeArrowheads="1"/>
                    </pic:cNvPicPr>
                  </pic:nvPicPr>
                  <pic:blipFill>
                    <a:blip r:embed="rId7" cstate="print"/>
                    <a:srcRect/>
                    <a:stretch>
                      <a:fillRect/>
                    </a:stretch>
                  </pic:blipFill>
                  <pic:spPr bwMode="auto">
                    <a:xfrm>
                      <a:off x="0" y="0"/>
                      <a:ext cx="525780" cy="800100"/>
                    </a:xfrm>
                    <a:prstGeom prst="rect">
                      <a:avLst/>
                    </a:prstGeom>
                    <a:noFill/>
                    <a:ln w="9525">
                      <a:noFill/>
                      <a:miter lim="800000"/>
                      <a:headEnd/>
                      <a:tailEnd/>
                    </a:ln>
                  </pic:spPr>
                </pic:pic>
              </a:graphicData>
            </a:graphic>
          </wp:inline>
        </w:drawing>
      </w:r>
    </w:p>
    <w:p w14:paraId="2BB34754" w14:textId="77777777" w:rsidR="00C36439" w:rsidRPr="00CB1547" w:rsidRDefault="00C36439" w:rsidP="00C36439">
      <w:pPr>
        <w:spacing w:line="360" w:lineRule="auto"/>
        <w:jc w:val="center"/>
        <w:rPr>
          <w:rFonts w:ascii="Times New Roman" w:hAnsi="Times New Roman" w:cs="Times New Roman"/>
          <w:color w:val="538135" w:themeColor="accent6" w:themeShade="BF"/>
          <w:sz w:val="72"/>
          <w:szCs w:val="72"/>
        </w:rPr>
      </w:pPr>
      <w:r w:rsidRPr="796D935B">
        <w:rPr>
          <w:rFonts w:ascii="Times New Roman" w:hAnsi="Times New Roman" w:cs="Times New Roman"/>
          <w:color w:val="538135" w:themeColor="accent6" w:themeShade="BF"/>
          <w:sz w:val="72"/>
          <w:szCs w:val="72"/>
        </w:rPr>
        <w:t>IRELAND</w:t>
      </w:r>
    </w:p>
    <w:p w14:paraId="17C43763" w14:textId="77777777" w:rsidR="00C36439" w:rsidRPr="00E52EDA" w:rsidRDefault="00C36439" w:rsidP="00C36439">
      <w:pPr>
        <w:spacing w:after="120" w:line="360" w:lineRule="auto"/>
        <w:jc w:val="center"/>
        <w:rPr>
          <w:rFonts w:ascii="Times New Roman" w:hAnsi="Times New Roman" w:cs="Times New Roman"/>
          <w:sz w:val="36"/>
          <w:szCs w:val="36"/>
        </w:rPr>
      </w:pPr>
    </w:p>
    <w:p w14:paraId="5D8D8A95" w14:textId="009E28C7" w:rsidR="00C36439" w:rsidRDefault="00C36439" w:rsidP="00C36439">
      <w:pPr>
        <w:spacing w:after="120" w:line="360" w:lineRule="auto"/>
        <w:jc w:val="center"/>
        <w:rPr>
          <w:rFonts w:ascii="Times New Roman" w:hAnsi="Times New Roman" w:cs="Times New Roman"/>
          <w:bCs/>
          <w:sz w:val="36"/>
          <w:szCs w:val="36"/>
        </w:rPr>
      </w:pPr>
      <w:r>
        <w:rPr>
          <w:rFonts w:ascii="Times New Roman" w:hAnsi="Times New Roman" w:cs="Times New Roman"/>
          <w:bCs/>
          <w:sz w:val="36"/>
          <w:szCs w:val="36"/>
        </w:rPr>
        <w:t xml:space="preserve">Arms Trade Treaty (ATT) </w:t>
      </w:r>
    </w:p>
    <w:p w14:paraId="5DE574B5" w14:textId="643C4990" w:rsidR="00C36439" w:rsidRPr="00CB5CC2" w:rsidRDefault="00C36439" w:rsidP="00C36439">
      <w:pPr>
        <w:spacing w:after="120" w:line="360" w:lineRule="auto"/>
        <w:jc w:val="center"/>
        <w:rPr>
          <w:rFonts w:ascii="Times New Roman" w:hAnsi="Times New Roman" w:cs="Times New Roman"/>
          <w:sz w:val="36"/>
          <w:szCs w:val="36"/>
        </w:rPr>
      </w:pPr>
      <w:r>
        <w:rPr>
          <w:rFonts w:ascii="Times New Roman" w:hAnsi="Times New Roman" w:cs="Times New Roman"/>
          <w:bCs/>
          <w:sz w:val="36"/>
          <w:szCs w:val="36"/>
        </w:rPr>
        <w:t>Twelfth Conference of States Parties (CSP12)</w:t>
      </w:r>
    </w:p>
    <w:p w14:paraId="1A0A6A1F" w14:textId="06824C92" w:rsidR="00C36439" w:rsidRPr="00E52EDA" w:rsidRDefault="00C36439" w:rsidP="00C36439">
      <w:pPr>
        <w:spacing w:after="120" w:line="360" w:lineRule="auto"/>
        <w:ind w:left="2160" w:firstLine="720"/>
        <w:rPr>
          <w:rFonts w:ascii="Times New Roman" w:hAnsi="Times New Roman" w:cs="Times New Roman"/>
          <w:sz w:val="36"/>
          <w:szCs w:val="36"/>
        </w:rPr>
      </w:pPr>
      <w:r>
        <w:rPr>
          <w:rFonts w:ascii="Times New Roman" w:hAnsi="Times New Roman" w:cs="Times New Roman"/>
          <w:sz w:val="36"/>
          <w:szCs w:val="36"/>
        </w:rPr>
        <w:t>24-28 August 2026</w:t>
      </w:r>
    </w:p>
    <w:p w14:paraId="1C95E1A2" w14:textId="77777777" w:rsidR="00C36439" w:rsidRPr="00E52EDA" w:rsidRDefault="00C36439" w:rsidP="00C36439">
      <w:pPr>
        <w:spacing w:after="120" w:line="360" w:lineRule="auto"/>
        <w:jc w:val="center"/>
        <w:rPr>
          <w:rFonts w:ascii="Times New Roman" w:hAnsi="Times New Roman" w:cs="Times New Roman"/>
          <w:sz w:val="36"/>
          <w:szCs w:val="36"/>
        </w:rPr>
      </w:pPr>
      <w:r>
        <w:rPr>
          <w:rFonts w:ascii="Times New Roman" w:hAnsi="Times New Roman" w:cs="Times New Roman"/>
          <w:sz w:val="36"/>
          <w:szCs w:val="36"/>
        </w:rPr>
        <w:t>Geneva</w:t>
      </w:r>
    </w:p>
    <w:p w14:paraId="6E116963" w14:textId="77777777" w:rsidR="00C0632D" w:rsidRPr="000073DB" w:rsidRDefault="00C0632D" w:rsidP="00C36439">
      <w:pPr>
        <w:rPr>
          <w:rFonts w:ascii="Times New Roman" w:hAnsi="Times New Roman" w:cs="Times New Roman"/>
          <w:b/>
        </w:rPr>
      </w:pPr>
    </w:p>
    <w:p w14:paraId="2D04ED4F" w14:textId="77777777" w:rsidR="00DE49FA" w:rsidRPr="000073DB" w:rsidRDefault="00DE49FA" w:rsidP="00521B96">
      <w:pPr>
        <w:rPr>
          <w:rFonts w:ascii="Times New Roman" w:hAnsi="Times New Roman" w:cs="Times New Roman"/>
          <w:b/>
        </w:rPr>
      </w:pPr>
    </w:p>
    <w:p w14:paraId="3110AA5F" w14:textId="67C3ACE0" w:rsidR="00895943" w:rsidRPr="00C36439" w:rsidRDefault="00895943" w:rsidP="00895943">
      <w:pPr>
        <w:spacing w:line="360" w:lineRule="auto"/>
        <w:rPr>
          <w:rFonts w:ascii="Times New Roman" w:hAnsi="Times New Roman" w:cs="Times New Roman"/>
          <w:sz w:val="32"/>
          <w:szCs w:val="32"/>
        </w:rPr>
      </w:pPr>
      <w:r w:rsidRPr="00C36439">
        <w:rPr>
          <w:rFonts w:ascii="Times New Roman" w:hAnsi="Times New Roman" w:cs="Times New Roman"/>
          <w:sz w:val="32"/>
          <w:szCs w:val="32"/>
        </w:rPr>
        <w:t xml:space="preserve">Thank </w:t>
      </w:r>
      <w:r w:rsidR="00763BBD" w:rsidRPr="00C36439">
        <w:rPr>
          <w:rFonts w:ascii="Times New Roman" w:hAnsi="Times New Roman" w:cs="Times New Roman"/>
          <w:sz w:val="32"/>
          <w:szCs w:val="32"/>
        </w:rPr>
        <w:t>you, President</w:t>
      </w:r>
      <w:r w:rsidRPr="00C36439">
        <w:rPr>
          <w:rFonts w:ascii="Times New Roman" w:hAnsi="Times New Roman" w:cs="Times New Roman"/>
          <w:sz w:val="32"/>
          <w:szCs w:val="32"/>
        </w:rPr>
        <w:t>.</w:t>
      </w:r>
    </w:p>
    <w:p w14:paraId="6764BA9A" w14:textId="3524EC64" w:rsidR="00895943" w:rsidRPr="00C36439" w:rsidRDefault="00616691" w:rsidP="00B54231">
      <w:pPr>
        <w:spacing w:after="0" w:line="360" w:lineRule="auto"/>
        <w:rPr>
          <w:rFonts w:ascii="Times New Roman" w:hAnsi="Times New Roman" w:cs="Times New Roman"/>
          <w:sz w:val="32"/>
          <w:szCs w:val="32"/>
        </w:rPr>
      </w:pPr>
      <w:r>
        <w:rPr>
          <w:rFonts w:ascii="Times New Roman" w:hAnsi="Times New Roman" w:cs="Times New Roman"/>
          <w:sz w:val="32"/>
          <w:szCs w:val="32"/>
        </w:rPr>
        <w:t>Let me</w:t>
      </w:r>
      <w:r w:rsidR="00895943" w:rsidRPr="00C36439">
        <w:rPr>
          <w:rFonts w:ascii="Times New Roman" w:hAnsi="Times New Roman" w:cs="Times New Roman"/>
          <w:sz w:val="32"/>
          <w:szCs w:val="32"/>
        </w:rPr>
        <w:t xml:space="preserve"> congratulate you on assuming the Presidency. </w:t>
      </w:r>
      <w:r>
        <w:rPr>
          <w:rFonts w:ascii="Times New Roman" w:hAnsi="Times New Roman" w:cs="Times New Roman"/>
          <w:sz w:val="32"/>
          <w:szCs w:val="32"/>
        </w:rPr>
        <w:t>Y</w:t>
      </w:r>
      <w:r w:rsidR="00895943" w:rsidRPr="00C36439">
        <w:rPr>
          <w:rFonts w:ascii="Times New Roman" w:hAnsi="Times New Roman" w:cs="Times New Roman"/>
          <w:sz w:val="32"/>
          <w:szCs w:val="32"/>
        </w:rPr>
        <w:t>ou are</w:t>
      </w:r>
      <w:r>
        <w:rPr>
          <w:rFonts w:ascii="Times New Roman" w:hAnsi="Times New Roman" w:cs="Times New Roman"/>
          <w:sz w:val="32"/>
          <w:szCs w:val="32"/>
        </w:rPr>
        <w:t xml:space="preserve"> also</w:t>
      </w:r>
      <w:r w:rsidR="00895943" w:rsidRPr="00C36439">
        <w:rPr>
          <w:rFonts w:ascii="Times New Roman" w:hAnsi="Times New Roman" w:cs="Times New Roman"/>
          <w:sz w:val="32"/>
          <w:szCs w:val="32"/>
        </w:rPr>
        <w:t xml:space="preserve"> the second woman President of th</w:t>
      </w:r>
      <w:r w:rsidR="00A810F9">
        <w:rPr>
          <w:rFonts w:ascii="Times New Roman" w:hAnsi="Times New Roman" w:cs="Times New Roman"/>
          <w:sz w:val="32"/>
          <w:szCs w:val="32"/>
        </w:rPr>
        <w:t>is</w:t>
      </w:r>
      <w:r w:rsidR="00895943" w:rsidRPr="00C36439">
        <w:rPr>
          <w:rFonts w:ascii="Times New Roman" w:hAnsi="Times New Roman" w:cs="Times New Roman"/>
          <w:sz w:val="32"/>
          <w:szCs w:val="32"/>
        </w:rPr>
        <w:t xml:space="preserve"> Treaty, an important milestone to </w:t>
      </w:r>
      <w:r w:rsidR="00CB598B" w:rsidRPr="00C36439">
        <w:rPr>
          <w:rFonts w:ascii="Times New Roman" w:hAnsi="Times New Roman" w:cs="Times New Roman"/>
          <w:sz w:val="32"/>
          <w:szCs w:val="32"/>
        </w:rPr>
        <w:t>celebrate</w:t>
      </w:r>
      <w:r w:rsidR="00895943" w:rsidRPr="00C36439">
        <w:rPr>
          <w:rFonts w:ascii="Times New Roman" w:hAnsi="Times New Roman" w:cs="Times New Roman"/>
          <w:sz w:val="32"/>
          <w:szCs w:val="32"/>
        </w:rPr>
        <w:t xml:space="preserve">. I thank you, your team, the ATT Secretariat and the working group chairs for </w:t>
      </w:r>
      <w:r w:rsidR="00D8707F" w:rsidRPr="00C36439">
        <w:rPr>
          <w:rFonts w:ascii="Times New Roman" w:hAnsi="Times New Roman" w:cs="Times New Roman"/>
          <w:sz w:val="32"/>
          <w:szCs w:val="32"/>
        </w:rPr>
        <w:t>their dedication and commitment</w:t>
      </w:r>
      <w:r w:rsidR="00895943" w:rsidRPr="00C36439">
        <w:rPr>
          <w:rFonts w:ascii="Times New Roman" w:hAnsi="Times New Roman" w:cs="Times New Roman"/>
          <w:sz w:val="32"/>
          <w:szCs w:val="32"/>
        </w:rPr>
        <w:t xml:space="preserve">. I assure you of </w:t>
      </w:r>
      <w:r>
        <w:rPr>
          <w:rFonts w:ascii="Times New Roman" w:hAnsi="Times New Roman" w:cs="Times New Roman"/>
          <w:sz w:val="32"/>
          <w:szCs w:val="32"/>
        </w:rPr>
        <w:t>my</w:t>
      </w:r>
      <w:r w:rsidRPr="00C36439">
        <w:rPr>
          <w:rFonts w:ascii="Times New Roman" w:hAnsi="Times New Roman" w:cs="Times New Roman"/>
          <w:sz w:val="32"/>
          <w:szCs w:val="32"/>
        </w:rPr>
        <w:t xml:space="preserve"> </w:t>
      </w:r>
      <w:r w:rsidR="00895943" w:rsidRPr="00C36439">
        <w:rPr>
          <w:rFonts w:ascii="Times New Roman" w:hAnsi="Times New Roman" w:cs="Times New Roman"/>
          <w:sz w:val="32"/>
          <w:szCs w:val="32"/>
        </w:rPr>
        <w:t xml:space="preserve">delegation’s full support. </w:t>
      </w:r>
    </w:p>
    <w:p w14:paraId="1E5799B6" w14:textId="77777777" w:rsidR="00A028F0" w:rsidRPr="00C36439" w:rsidRDefault="00A028F0" w:rsidP="00B54231">
      <w:pPr>
        <w:spacing w:after="0" w:line="360" w:lineRule="auto"/>
        <w:rPr>
          <w:rFonts w:ascii="Times New Roman" w:hAnsi="Times New Roman" w:cs="Times New Roman"/>
          <w:sz w:val="32"/>
          <w:szCs w:val="32"/>
        </w:rPr>
      </w:pPr>
    </w:p>
    <w:p w14:paraId="21B0A6F2" w14:textId="1C89312C" w:rsidR="00DE49FA" w:rsidRPr="00C36439" w:rsidRDefault="00521B96" w:rsidP="00A028F0">
      <w:pPr>
        <w:spacing w:after="0" w:line="360" w:lineRule="auto"/>
        <w:rPr>
          <w:rFonts w:ascii="Times New Roman" w:hAnsi="Times New Roman" w:cs="Times New Roman"/>
          <w:sz w:val="32"/>
          <w:szCs w:val="32"/>
        </w:rPr>
      </w:pPr>
      <w:r w:rsidRPr="00C36439">
        <w:rPr>
          <w:rFonts w:ascii="Times New Roman" w:hAnsi="Times New Roman" w:cs="Times New Roman"/>
          <w:sz w:val="32"/>
          <w:szCs w:val="32"/>
        </w:rPr>
        <w:t xml:space="preserve">Ireland aligns itself with the statement delivered by the European </w:t>
      </w:r>
      <w:r w:rsidR="00763BBD" w:rsidRPr="00C36439">
        <w:rPr>
          <w:rFonts w:ascii="Times New Roman" w:hAnsi="Times New Roman" w:cs="Times New Roman"/>
          <w:sz w:val="32"/>
          <w:szCs w:val="32"/>
        </w:rPr>
        <w:t>Union and</w:t>
      </w:r>
      <w:r w:rsidRPr="00C36439">
        <w:rPr>
          <w:rFonts w:ascii="Times New Roman" w:hAnsi="Times New Roman" w:cs="Times New Roman"/>
          <w:sz w:val="32"/>
          <w:szCs w:val="32"/>
        </w:rPr>
        <w:t xml:space="preserve"> offer</w:t>
      </w:r>
      <w:r w:rsidR="00A810F9">
        <w:rPr>
          <w:rFonts w:ascii="Times New Roman" w:hAnsi="Times New Roman" w:cs="Times New Roman"/>
          <w:sz w:val="32"/>
          <w:szCs w:val="32"/>
        </w:rPr>
        <w:t>s</w:t>
      </w:r>
      <w:r w:rsidRPr="00C36439">
        <w:rPr>
          <w:rFonts w:ascii="Times New Roman" w:hAnsi="Times New Roman" w:cs="Times New Roman"/>
          <w:sz w:val="32"/>
          <w:szCs w:val="32"/>
        </w:rPr>
        <w:t xml:space="preserve"> the following remarks in a national capacity.</w:t>
      </w:r>
    </w:p>
    <w:p w14:paraId="110164DD" w14:textId="77777777" w:rsidR="00521B96" w:rsidRPr="00C36439" w:rsidRDefault="00521B96" w:rsidP="00A028F0">
      <w:pPr>
        <w:spacing w:before="240" w:line="240" w:lineRule="auto"/>
        <w:rPr>
          <w:rFonts w:ascii="Times New Roman" w:hAnsi="Times New Roman" w:cs="Times New Roman"/>
          <w:sz w:val="32"/>
          <w:szCs w:val="32"/>
        </w:rPr>
      </w:pPr>
      <w:r w:rsidRPr="00C36439">
        <w:rPr>
          <w:rFonts w:ascii="Times New Roman" w:hAnsi="Times New Roman" w:cs="Times New Roman"/>
          <w:sz w:val="32"/>
          <w:szCs w:val="32"/>
        </w:rPr>
        <w:t xml:space="preserve">President, </w:t>
      </w:r>
    </w:p>
    <w:p w14:paraId="45309678" w14:textId="3A2DC52C" w:rsidR="003B6069" w:rsidRPr="00C36439" w:rsidRDefault="003B6069" w:rsidP="003B6069">
      <w:pPr>
        <w:spacing w:line="360" w:lineRule="auto"/>
        <w:rPr>
          <w:rFonts w:ascii="Times New Roman" w:hAnsi="Times New Roman" w:cs="Times New Roman"/>
          <w:sz w:val="32"/>
          <w:szCs w:val="32"/>
        </w:rPr>
      </w:pPr>
      <w:r w:rsidRPr="00C36439">
        <w:rPr>
          <w:rFonts w:ascii="Times New Roman" w:hAnsi="Times New Roman" w:cs="Times New Roman"/>
          <w:sz w:val="32"/>
          <w:szCs w:val="32"/>
        </w:rPr>
        <w:lastRenderedPageBreak/>
        <w:t xml:space="preserve">Small arms and light weapons devastatingly claim more victims each year than any other kind of weapon. Many of these weapons find their way into the hands of perpetrators through illicit channels, helped by inadequate legislation, enforcement, </w:t>
      </w:r>
      <w:r w:rsidR="00B94FBF">
        <w:rPr>
          <w:rFonts w:ascii="Times New Roman" w:hAnsi="Times New Roman" w:cs="Times New Roman"/>
          <w:sz w:val="32"/>
          <w:szCs w:val="32"/>
        </w:rPr>
        <w:t xml:space="preserve">and </w:t>
      </w:r>
      <w:r w:rsidRPr="00C36439">
        <w:rPr>
          <w:rFonts w:ascii="Times New Roman" w:hAnsi="Times New Roman" w:cs="Times New Roman"/>
          <w:sz w:val="32"/>
          <w:szCs w:val="32"/>
        </w:rPr>
        <w:t>weak control mechanisms</w:t>
      </w:r>
      <w:r w:rsidR="00CB598B" w:rsidRPr="00C36439">
        <w:rPr>
          <w:rFonts w:ascii="Times New Roman" w:hAnsi="Times New Roman" w:cs="Times New Roman"/>
          <w:sz w:val="32"/>
          <w:szCs w:val="32"/>
        </w:rPr>
        <w:t xml:space="preserve"> and implementation</w:t>
      </w:r>
      <w:r w:rsidRPr="00C36439">
        <w:rPr>
          <w:rFonts w:ascii="Times New Roman" w:hAnsi="Times New Roman" w:cs="Times New Roman"/>
          <w:sz w:val="32"/>
          <w:szCs w:val="32"/>
        </w:rPr>
        <w:t xml:space="preserve"> at national</w:t>
      </w:r>
      <w:r w:rsidR="005B3075" w:rsidRPr="00C36439">
        <w:rPr>
          <w:rFonts w:ascii="Times New Roman" w:hAnsi="Times New Roman" w:cs="Times New Roman"/>
          <w:sz w:val="32"/>
          <w:szCs w:val="32"/>
        </w:rPr>
        <w:t xml:space="preserve"> </w:t>
      </w:r>
      <w:r w:rsidRPr="00C36439">
        <w:rPr>
          <w:rFonts w:ascii="Times New Roman" w:hAnsi="Times New Roman" w:cs="Times New Roman"/>
          <w:sz w:val="32"/>
          <w:szCs w:val="32"/>
        </w:rPr>
        <w:t xml:space="preserve">levels. </w:t>
      </w:r>
      <w:r w:rsidR="00CB598B" w:rsidRPr="00C36439">
        <w:rPr>
          <w:rFonts w:ascii="Times New Roman" w:hAnsi="Times New Roman" w:cs="Times New Roman"/>
          <w:sz w:val="32"/>
          <w:szCs w:val="32"/>
        </w:rPr>
        <w:t>Collective and strengthened resolve is urgently</w:t>
      </w:r>
      <w:r w:rsidRPr="00C36439">
        <w:rPr>
          <w:rFonts w:ascii="Times New Roman" w:hAnsi="Times New Roman" w:cs="Times New Roman"/>
          <w:sz w:val="32"/>
          <w:szCs w:val="32"/>
        </w:rPr>
        <w:t xml:space="preserve"> needed to meet the Treaty’s </w:t>
      </w:r>
      <w:r w:rsidR="00CB598B" w:rsidRPr="00C36439">
        <w:rPr>
          <w:rFonts w:ascii="Times New Roman" w:hAnsi="Times New Roman" w:cs="Times New Roman"/>
          <w:sz w:val="32"/>
          <w:szCs w:val="32"/>
        </w:rPr>
        <w:t>humanitarian,</w:t>
      </w:r>
      <w:r w:rsidRPr="00C36439">
        <w:rPr>
          <w:rFonts w:ascii="Times New Roman" w:hAnsi="Times New Roman" w:cs="Times New Roman"/>
          <w:sz w:val="32"/>
          <w:szCs w:val="32"/>
        </w:rPr>
        <w:t xml:space="preserve"> human rights</w:t>
      </w:r>
      <w:r w:rsidR="00B94FBF">
        <w:rPr>
          <w:rFonts w:ascii="Times New Roman" w:hAnsi="Times New Roman" w:cs="Times New Roman"/>
          <w:sz w:val="32"/>
          <w:szCs w:val="32"/>
        </w:rPr>
        <w:t>,</w:t>
      </w:r>
      <w:r w:rsidRPr="00C36439">
        <w:rPr>
          <w:rFonts w:ascii="Times New Roman" w:hAnsi="Times New Roman" w:cs="Times New Roman"/>
          <w:sz w:val="32"/>
          <w:szCs w:val="32"/>
        </w:rPr>
        <w:t xml:space="preserve"> and conflict prevention objectives.  </w:t>
      </w:r>
    </w:p>
    <w:p w14:paraId="74094BCA" w14:textId="2D9EF6D5" w:rsidR="00C256C1" w:rsidRPr="00C36439" w:rsidRDefault="00C256C1" w:rsidP="00521B96">
      <w:pPr>
        <w:spacing w:line="360" w:lineRule="auto"/>
        <w:rPr>
          <w:rFonts w:ascii="Times New Roman" w:hAnsi="Times New Roman" w:cs="Times New Roman"/>
          <w:sz w:val="32"/>
          <w:szCs w:val="32"/>
        </w:rPr>
      </w:pPr>
      <w:r w:rsidRPr="00C36439">
        <w:rPr>
          <w:rFonts w:ascii="Times New Roman" w:hAnsi="Times New Roman" w:cs="Times New Roman"/>
          <w:sz w:val="32"/>
          <w:szCs w:val="32"/>
        </w:rPr>
        <w:t xml:space="preserve">This </w:t>
      </w:r>
      <w:r w:rsidR="00616691">
        <w:rPr>
          <w:rFonts w:ascii="Times New Roman" w:hAnsi="Times New Roman" w:cs="Times New Roman"/>
          <w:sz w:val="32"/>
          <w:szCs w:val="32"/>
        </w:rPr>
        <w:t>Conference</w:t>
      </w:r>
      <w:r w:rsidR="00616691" w:rsidRPr="00C36439">
        <w:rPr>
          <w:rFonts w:ascii="Times New Roman" w:hAnsi="Times New Roman" w:cs="Times New Roman"/>
          <w:sz w:val="32"/>
          <w:szCs w:val="32"/>
        </w:rPr>
        <w:t xml:space="preserve"> </w:t>
      </w:r>
      <w:r w:rsidRPr="00C36439">
        <w:rPr>
          <w:rFonts w:ascii="Times New Roman" w:hAnsi="Times New Roman" w:cs="Times New Roman"/>
          <w:sz w:val="32"/>
          <w:szCs w:val="32"/>
        </w:rPr>
        <w:t xml:space="preserve">provides </w:t>
      </w:r>
      <w:r w:rsidR="00A028F0" w:rsidRPr="00C36439">
        <w:rPr>
          <w:rFonts w:ascii="Times New Roman" w:hAnsi="Times New Roman" w:cs="Times New Roman"/>
          <w:sz w:val="32"/>
          <w:szCs w:val="32"/>
        </w:rPr>
        <w:t xml:space="preserve">us </w:t>
      </w:r>
      <w:r w:rsidR="00CD1AB9" w:rsidRPr="00C36439">
        <w:rPr>
          <w:rFonts w:ascii="Times New Roman" w:hAnsi="Times New Roman" w:cs="Times New Roman"/>
          <w:sz w:val="32"/>
          <w:szCs w:val="32"/>
        </w:rPr>
        <w:t xml:space="preserve">with </w:t>
      </w:r>
      <w:r w:rsidR="00A028F0" w:rsidRPr="00C36439">
        <w:rPr>
          <w:rFonts w:ascii="Times New Roman" w:hAnsi="Times New Roman" w:cs="Times New Roman"/>
          <w:sz w:val="32"/>
          <w:szCs w:val="32"/>
        </w:rPr>
        <w:t>a</w:t>
      </w:r>
      <w:r w:rsidR="00616691">
        <w:rPr>
          <w:rFonts w:ascii="Times New Roman" w:hAnsi="Times New Roman" w:cs="Times New Roman"/>
          <w:sz w:val="32"/>
          <w:szCs w:val="32"/>
        </w:rPr>
        <w:t>n</w:t>
      </w:r>
      <w:r w:rsidRPr="00C36439">
        <w:rPr>
          <w:rFonts w:ascii="Times New Roman" w:hAnsi="Times New Roman" w:cs="Times New Roman"/>
          <w:sz w:val="32"/>
          <w:szCs w:val="32"/>
        </w:rPr>
        <w:t xml:space="preserve"> opportunity to reflect on </w:t>
      </w:r>
      <w:r w:rsidR="00CB598B" w:rsidRPr="00C36439">
        <w:rPr>
          <w:rFonts w:ascii="Times New Roman" w:hAnsi="Times New Roman" w:cs="Times New Roman"/>
          <w:sz w:val="32"/>
          <w:szCs w:val="32"/>
        </w:rPr>
        <w:t xml:space="preserve">progress </w:t>
      </w:r>
      <w:r w:rsidRPr="00C36439">
        <w:rPr>
          <w:rFonts w:ascii="Times New Roman" w:hAnsi="Times New Roman" w:cs="Times New Roman"/>
          <w:sz w:val="32"/>
          <w:szCs w:val="32"/>
        </w:rPr>
        <w:t xml:space="preserve">and a path forward. </w:t>
      </w:r>
      <w:r w:rsidR="00D8707F" w:rsidRPr="00C36439">
        <w:rPr>
          <w:rFonts w:ascii="Times New Roman" w:hAnsi="Times New Roman" w:cs="Times New Roman"/>
          <w:sz w:val="32"/>
          <w:szCs w:val="32"/>
        </w:rPr>
        <w:t>A</w:t>
      </w:r>
      <w:r w:rsidRPr="00C36439">
        <w:rPr>
          <w:rFonts w:ascii="Times New Roman" w:hAnsi="Times New Roman" w:cs="Times New Roman"/>
          <w:sz w:val="32"/>
          <w:szCs w:val="32"/>
        </w:rPr>
        <w:t xml:space="preserve">dvancing the Treaty’s purpose </w:t>
      </w:r>
      <w:r w:rsidR="00D8707F" w:rsidRPr="00C36439">
        <w:rPr>
          <w:rFonts w:ascii="Times New Roman" w:hAnsi="Times New Roman" w:cs="Times New Roman"/>
          <w:sz w:val="32"/>
          <w:szCs w:val="32"/>
        </w:rPr>
        <w:t xml:space="preserve">and legal framework </w:t>
      </w:r>
      <w:r w:rsidR="00CD1AB9" w:rsidRPr="00C36439">
        <w:rPr>
          <w:rFonts w:ascii="Times New Roman" w:hAnsi="Times New Roman" w:cs="Times New Roman"/>
          <w:sz w:val="32"/>
          <w:szCs w:val="32"/>
        </w:rPr>
        <w:t xml:space="preserve">helps </w:t>
      </w:r>
      <w:r w:rsidRPr="00C36439">
        <w:rPr>
          <w:rFonts w:ascii="Times New Roman" w:hAnsi="Times New Roman" w:cs="Times New Roman"/>
          <w:sz w:val="32"/>
          <w:szCs w:val="32"/>
        </w:rPr>
        <w:t xml:space="preserve">safeguard international and regional peace, security, stability, and </w:t>
      </w:r>
      <w:r w:rsidR="00CD1AB9" w:rsidRPr="00C36439">
        <w:rPr>
          <w:rFonts w:ascii="Times New Roman" w:hAnsi="Times New Roman" w:cs="Times New Roman"/>
          <w:sz w:val="32"/>
          <w:szCs w:val="32"/>
        </w:rPr>
        <w:t xml:space="preserve">to </w:t>
      </w:r>
      <w:r w:rsidRPr="00C36439">
        <w:rPr>
          <w:rFonts w:ascii="Times New Roman" w:hAnsi="Times New Roman" w:cs="Times New Roman"/>
          <w:sz w:val="32"/>
          <w:szCs w:val="32"/>
        </w:rPr>
        <w:t>reduce human suffering</w:t>
      </w:r>
      <w:r w:rsidR="00CB598B" w:rsidRPr="00C36439">
        <w:rPr>
          <w:rFonts w:ascii="Times New Roman" w:hAnsi="Times New Roman" w:cs="Times New Roman"/>
          <w:sz w:val="32"/>
          <w:szCs w:val="32"/>
        </w:rPr>
        <w:t xml:space="preserve">, </w:t>
      </w:r>
      <w:r w:rsidR="00616691">
        <w:rPr>
          <w:rFonts w:ascii="Times New Roman" w:hAnsi="Times New Roman" w:cs="Times New Roman"/>
          <w:sz w:val="32"/>
          <w:szCs w:val="32"/>
        </w:rPr>
        <w:t>and advance</w:t>
      </w:r>
      <w:r w:rsidR="00CB598B" w:rsidRPr="00C36439">
        <w:rPr>
          <w:rFonts w:ascii="Times New Roman" w:hAnsi="Times New Roman" w:cs="Times New Roman"/>
          <w:sz w:val="32"/>
          <w:szCs w:val="32"/>
        </w:rPr>
        <w:t xml:space="preserve"> fulfilment of the SDGs</w:t>
      </w:r>
      <w:r w:rsidRPr="00C36439">
        <w:rPr>
          <w:rFonts w:ascii="Times New Roman" w:hAnsi="Times New Roman" w:cs="Times New Roman"/>
          <w:sz w:val="32"/>
          <w:szCs w:val="32"/>
        </w:rPr>
        <w:t xml:space="preserve">. </w:t>
      </w:r>
      <w:r w:rsidR="00CD1AB9" w:rsidRPr="00C36439">
        <w:rPr>
          <w:rFonts w:ascii="Times New Roman" w:hAnsi="Times New Roman" w:cs="Times New Roman"/>
          <w:sz w:val="32"/>
          <w:szCs w:val="32"/>
        </w:rPr>
        <w:t>This</w:t>
      </w:r>
      <w:r w:rsidR="00CB598B" w:rsidRPr="00C36439">
        <w:rPr>
          <w:rFonts w:ascii="Times New Roman" w:hAnsi="Times New Roman" w:cs="Times New Roman"/>
          <w:sz w:val="32"/>
          <w:szCs w:val="32"/>
        </w:rPr>
        <w:t xml:space="preserve"> vision</w:t>
      </w:r>
      <w:r w:rsidR="00CD1AB9" w:rsidRPr="00C36439">
        <w:rPr>
          <w:rFonts w:ascii="Times New Roman" w:hAnsi="Times New Roman" w:cs="Times New Roman"/>
          <w:sz w:val="32"/>
          <w:szCs w:val="32"/>
        </w:rPr>
        <w:t xml:space="preserve"> must be central to our efforts</w:t>
      </w:r>
      <w:r w:rsidR="00CB598B" w:rsidRPr="00C36439">
        <w:rPr>
          <w:rFonts w:ascii="Times New Roman" w:hAnsi="Times New Roman" w:cs="Times New Roman"/>
          <w:sz w:val="32"/>
          <w:szCs w:val="32"/>
        </w:rPr>
        <w:t>,</w:t>
      </w:r>
      <w:r w:rsidR="00CD1AB9" w:rsidRPr="00C36439">
        <w:rPr>
          <w:rFonts w:ascii="Times New Roman" w:hAnsi="Times New Roman" w:cs="Times New Roman"/>
          <w:sz w:val="32"/>
          <w:szCs w:val="32"/>
        </w:rPr>
        <w:t xml:space="preserve"> in</w:t>
      </w:r>
      <w:r w:rsidR="00D74D55" w:rsidRPr="00C36439">
        <w:rPr>
          <w:rFonts w:ascii="Times New Roman" w:hAnsi="Times New Roman" w:cs="Times New Roman"/>
          <w:sz w:val="32"/>
          <w:szCs w:val="32"/>
        </w:rPr>
        <w:t xml:space="preserve">cluding </w:t>
      </w:r>
      <w:r w:rsidR="00616691">
        <w:rPr>
          <w:rFonts w:ascii="Times New Roman" w:hAnsi="Times New Roman" w:cs="Times New Roman"/>
          <w:sz w:val="32"/>
          <w:szCs w:val="32"/>
        </w:rPr>
        <w:t>development of</w:t>
      </w:r>
      <w:r w:rsidR="00CD1AB9" w:rsidRPr="00C36439">
        <w:rPr>
          <w:rFonts w:ascii="Times New Roman" w:hAnsi="Times New Roman" w:cs="Times New Roman"/>
          <w:sz w:val="32"/>
          <w:szCs w:val="32"/>
        </w:rPr>
        <w:t xml:space="preserve"> a</w:t>
      </w:r>
      <w:r w:rsidR="00CB598B" w:rsidRPr="00C36439">
        <w:rPr>
          <w:rFonts w:ascii="Times New Roman" w:hAnsi="Times New Roman" w:cs="Times New Roman"/>
          <w:sz w:val="32"/>
          <w:szCs w:val="32"/>
        </w:rPr>
        <w:t xml:space="preserve"> </w:t>
      </w:r>
      <w:r w:rsidR="00CD1AB9" w:rsidRPr="00C36439">
        <w:rPr>
          <w:rFonts w:ascii="Times New Roman" w:hAnsi="Times New Roman" w:cs="Times New Roman"/>
          <w:sz w:val="32"/>
          <w:szCs w:val="32"/>
        </w:rPr>
        <w:t>five-year strategy.</w:t>
      </w:r>
    </w:p>
    <w:p w14:paraId="23AD6830" w14:textId="77777777" w:rsidR="009A25D9" w:rsidRDefault="0091036F" w:rsidP="0091036F">
      <w:pPr>
        <w:spacing w:before="240" w:line="240" w:lineRule="auto"/>
        <w:rPr>
          <w:rFonts w:ascii="Times New Roman" w:hAnsi="Times New Roman" w:cs="Times New Roman"/>
          <w:sz w:val="32"/>
          <w:szCs w:val="32"/>
        </w:rPr>
      </w:pPr>
      <w:r w:rsidRPr="00C36439">
        <w:rPr>
          <w:rFonts w:ascii="Times New Roman" w:hAnsi="Times New Roman" w:cs="Times New Roman"/>
          <w:sz w:val="32"/>
          <w:szCs w:val="32"/>
        </w:rPr>
        <w:t xml:space="preserve">President, </w:t>
      </w:r>
    </w:p>
    <w:p w14:paraId="115B098D" w14:textId="77777777" w:rsidR="00616691" w:rsidRPr="00C36439" w:rsidRDefault="00616691" w:rsidP="0091036F">
      <w:pPr>
        <w:spacing w:before="240" w:line="240" w:lineRule="auto"/>
        <w:rPr>
          <w:rFonts w:ascii="Times New Roman" w:hAnsi="Times New Roman" w:cs="Times New Roman"/>
          <w:sz w:val="32"/>
          <w:szCs w:val="32"/>
        </w:rPr>
      </w:pPr>
    </w:p>
    <w:p w14:paraId="4E82D12E" w14:textId="28BA5B9F" w:rsidR="00986883" w:rsidRPr="00C36439" w:rsidRDefault="009A25D9" w:rsidP="0091036F">
      <w:pPr>
        <w:spacing w:line="360" w:lineRule="auto"/>
        <w:rPr>
          <w:rFonts w:ascii="Times New Roman" w:hAnsi="Times New Roman" w:cs="Times New Roman"/>
          <w:sz w:val="32"/>
          <w:szCs w:val="32"/>
        </w:rPr>
      </w:pPr>
      <w:r w:rsidRPr="00C36439">
        <w:rPr>
          <w:rFonts w:ascii="Times New Roman" w:hAnsi="Times New Roman" w:cs="Times New Roman"/>
          <w:sz w:val="32"/>
          <w:szCs w:val="32"/>
        </w:rPr>
        <w:t>We</w:t>
      </w:r>
      <w:r w:rsidR="0091036F" w:rsidRPr="00C36439">
        <w:rPr>
          <w:rFonts w:ascii="Times New Roman" w:hAnsi="Times New Roman" w:cs="Times New Roman"/>
          <w:sz w:val="32"/>
          <w:szCs w:val="32"/>
        </w:rPr>
        <w:t xml:space="preserve"> </w:t>
      </w:r>
      <w:r w:rsidRPr="00C36439">
        <w:rPr>
          <w:rFonts w:ascii="Times New Roman" w:hAnsi="Times New Roman" w:cs="Times New Roman"/>
          <w:sz w:val="32"/>
          <w:szCs w:val="32"/>
        </w:rPr>
        <w:t>call</w:t>
      </w:r>
      <w:r w:rsidR="0091036F" w:rsidRPr="00C36439">
        <w:rPr>
          <w:rFonts w:ascii="Times New Roman" w:hAnsi="Times New Roman" w:cs="Times New Roman"/>
          <w:sz w:val="32"/>
          <w:szCs w:val="32"/>
        </w:rPr>
        <w:t xml:space="preserve"> on all States Parties to fulfil their obligations under the Treaty, including under Articles 6 &amp; 7. </w:t>
      </w:r>
      <w:r w:rsidR="002B0A8E" w:rsidRPr="00C36439">
        <w:rPr>
          <w:rFonts w:ascii="Times New Roman" w:hAnsi="Times New Roman" w:cs="Times New Roman"/>
          <w:sz w:val="32"/>
          <w:szCs w:val="32"/>
        </w:rPr>
        <w:t>Th</w:t>
      </w:r>
      <w:r w:rsidR="00CD1AB9" w:rsidRPr="00C36439">
        <w:rPr>
          <w:rFonts w:ascii="Times New Roman" w:hAnsi="Times New Roman" w:cs="Times New Roman"/>
          <w:sz w:val="32"/>
          <w:szCs w:val="32"/>
        </w:rPr>
        <w:t>ese</w:t>
      </w:r>
      <w:r w:rsidR="0091036F" w:rsidRPr="00C36439">
        <w:rPr>
          <w:rFonts w:ascii="Times New Roman" w:hAnsi="Times New Roman" w:cs="Times New Roman"/>
          <w:sz w:val="32"/>
          <w:szCs w:val="32"/>
        </w:rPr>
        <w:t xml:space="preserve"> </w:t>
      </w:r>
      <w:r w:rsidR="00CD1AB9" w:rsidRPr="00C36439">
        <w:rPr>
          <w:rFonts w:ascii="Times New Roman" w:hAnsi="Times New Roman" w:cs="Times New Roman"/>
          <w:sz w:val="32"/>
          <w:szCs w:val="32"/>
        </w:rPr>
        <w:t>are</w:t>
      </w:r>
      <w:r w:rsidR="0091036F" w:rsidRPr="00C36439">
        <w:rPr>
          <w:rFonts w:ascii="Times New Roman" w:hAnsi="Times New Roman" w:cs="Times New Roman"/>
          <w:sz w:val="32"/>
          <w:szCs w:val="32"/>
        </w:rPr>
        <w:t xml:space="preserve"> critical to </w:t>
      </w:r>
      <w:r w:rsidR="002B0A8E" w:rsidRPr="00C36439">
        <w:rPr>
          <w:rFonts w:ascii="Times New Roman" w:hAnsi="Times New Roman" w:cs="Times New Roman"/>
          <w:sz w:val="32"/>
          <w:szCs w:val="32"/>
        </w:rPr>
        <w:t>strengthening</w:t>
      </w:r>
      <w:r w:rsidR="0091036F" w:rsidRPr="00C36439">
        <w:rPr>
          <w:rFonts w:ascii="Times New Roman" w:hAnsi="Times New Roman" w:cs="Times New Roman"/>
          <w:sz w:val="32"/>
          <w:szCs w:val="32"/>
        </w:rPr>
        <w:t xml:space="preserve"> </w:t>
      </w:r>
      <w:r w:rsidR="00714A5F" w:rsidRPr="00C36439">
        <w:rPr>
          <w:rFonts w:ascii="Times New Roman" w:hAnsi="Times New Roman" w:cs="Times New Roman"/>
          <w:sz w:val="32"/>
          <w:szCs w:val="32"/>
        </w:rPr>
        <w:t>our response to il</w:t>
      </w:r>
      <w:r w:rsidR="00986883" w:rsidRPr="00C36439">
        <w:rPr>
          <w:rFonts w:ascii="Times New Roman" w:hAnsi="Times New Roman" w:cs="Times New Roman"/>
          <w:sz w:val="32"/>
          <w:szCs w:val="32"/>
        </w:rPr>
        <w:t>licit trade</w:t>
      </w:r>
      <w:r w:rsidR="00CD1AB9" w:rsidRPr="00C36439">
        <w:rPr>
          <w:rFonts w:ascii="Times New Roman" w:hAnsi="Times New Roman" w:cs="Times New Roman"/>
          <w:sz w:val="32"/>
          <w:szCs w:val="32"/>
        </w:rPr>
        <w:t xml:space="preserve"> and the</w:t>
      </w:r>
      <w:r w:rsidR="00986883" w:rsidRPr="00C36439">
        <w:rPr>
          <w:rFonts w:ascii="Times New Roman" w:hAnsi="Times New Roman" w:cs="Times New Roman"/>
          <w:sz w:val="32"/>
          <w:szCs w:val="32"/>
        </w:rPr>
        <w:t xml:space="preserve"> destabilising accumulation </w:t>
      </w:r>
      <w:r w:rsidR="00714A5F" w:rsidRPr="00C36439">
        <w:rPr>
          <w:rFonts w:ascii="Times New Roman" w:hAnsi="Times New Roman" w:cs="Times New Roman"/>
          <w:sz w:val="32"/>
          <w:szCs w:val="32"/>
        </w:rPr>
        <w:t xml:space="preserve">and misuse of conventional arms continuing </w:t>
      </w:r>
      <w:r w:rsidR="00986883" w:rsidRPr="00C36439">
        <w:rPr>
          <w:rFonts w:ascii="Times New Roman" w:hAnsi="Times New Roman" w:cs="Times New Roman"/>
          <w:sz w:val="32"/>
          <w:szCs w:val="32"/>
        </w:rPr>
        <w:t xml:space="preserve">to fuel armed violence in conflict affected, post-conflict and other fragile settings </w:t>
      </w:r>
      <w:r w:rsidR="00A810F9">
        <w:rPr>
          <w:rFonts w:ascii="Times New Roman" w:hAnsi="Times New Roman" w:cs="Times New Roman"/>
          <w:sz w:val="32"/>
          <w:szCs w:val="32"/>
        </w:rPr>
        <w:t>globally</w:t>
      </w:r>
      <w:r w:rsidR="00CD1AB9" w:rsidRPr="00C36439">
        <w:rPr>
          <w:rFonts w:ascii="Times New Roman" w:hAnsi="Times New Roman" w:cs="Times New Roman"/>
          <w:sz w:val="32"/>
          <w:szCs w:val="32"/>
        </w:rPr>
        <w:t>.</w:t>
      </w:r>
      <w:r w:rsidR="00402AD0" w:rsidRPr="00C36439">
        <w:rPr>
          <w:rFonts w:ascii="Times New Roman" w:hAnsi="Times New Roman" w:cs="Times New Roman"/>
          <w:sz w:val="32"/>
          <w:szCs w:val="32"/>
        </w:rPr>
        <w:t xml:space="preserve"> </w:t>
      </w:r>
      <w:r w:rsidR="0066116F" w:rsidRPr="00C36439">
        <w:rPr>
          <w:rFonts w:ascii="Times New Roman" w:hAnsi="Times New Roman" w:cs="Times New Roman"/>
          <w:sz w:val="32"/>
          <w:szCs w:val="32"/>
        </w:rPr>
        <w:t>These effects have been most acutely seen in conflict</w:t>
      </w:r>
      <w:r w:rsidR="00555E71" w:rsidRPr="00C36439">
        <w:rPr>
          <w:rFonts w:ascii="Times New Roman" w:hAnsi="Times New Roman" w:cs="Times New Roman"/>
          <w:sz w:val="32"/>
          <w:szCs w:val="32"/>
        </w:rPr>
        <w:t xml:space="preserve"> in Ukraine, fuelled by Russia’s illegal </w:t>
      </w:r>
      <w:r w:rsidR="005B3075" w:rsidRPr="00C36439">
        <w:rPr>
          <w:rFonts w:ascii="Times New Roman" w:hAnsi="Times New Roman" w:cs="Times New Roman"/>
          <w:sz w:val="32"/>
          <w:szCs w:val="32"/>
        </w:rPr>
        <w:t xml:space="preserve">war of </w:t>
      </w:r>
      <w:r w:rsidR="00555E71" w:rsidRPr="00C36439">
        <w:rPr>
          <w:rFonts w:ascii="Times New Roman" w:hAnsi="Times New Roman" w:cs="Times New Roman"/>
          <w:sz w:val="32"/>
          <w:szCs w:val="32"/>
        </w:rPr>
        <w:t xml:space="preserve">aggression, across </w:t>
      </w:r>
      <w:r w:rsidR="0066116F" w:rsidRPr="00C36439">
        <w:rPr>
          <w:rFonts w:ascii="Times New Roman" w:hAnsi="Times New Roman" w:cs="Times New Roman"/>
          <w:sz w:val="32"/>
          <w:szCs w:val="32"/>
        </w:rPr>
        <w:t xml:space="preserve">Africa, the Middle East, and Southeast Asia, </w:t>
      </w:r>
      <w:r w:rsidR="00616691">
        <w:rPr>
          <w:rFonts w:ascii="Times New Roman" w:hAnsi="Times New Roman" w:cs="Times New Roman"/>
          <w:sz w:val="32"/>
          <w:szCs w:val="32"/>
        </w:rPr>
        <w:t>and</w:t>
      </w:r>
      <w:r w:rsidR="0066116F" w:rsidRPr="00C36439">
        <w:rPr>
          <w:rFonts w:ascii="Times New Roman" w:hAnsi="Times New Roman" w:cs="Times New Roman"/>
          <w:sz w:val="32"/>
          <w:szCs w:val="32"/>
        </w:rPr>
        <w:t xml:space="preserve"> through organised crime through Latin America. </w:t>
      </w:r>
    </w:p>
    <w:p w14:paraId="0B9FA017" w14:textId="5EDC542F" w:rsidR="009A25D9" w:rsidRPr="00C36439" w:rsidRDefault="0091036F" w:rsidP="0091036F">
      <w:pPr>
        <w:spacing w:line="360" w:lineRule="auto"/>
        <w:rPr>
          <w:rFonts w:ascii="Times New Roman" w:hAnsi="Times New Roman" w:cs="Times New Roman"/>
          <w:sz w:val="32"/>
          <w:szCs w:val="32"/>
        </w:rPr>
      </w:pPr>
      <w:r w:rsidRPr="00C36439">
        <w:rPr>
          <w:rFonts w:ascii="Times New Roman" w:hAnsi="Times New Roman" w:cs="Times New Roman"/>
          <w:sz w:val="32"/>
          <w:szCs w:val="32"/>
        </w:rPr>
        <w:lastRenderedPageBreak/>
        <w:t>We welcome the recommendations regarding the Sub</w:t>
      </w:r>
      <w:r w:rsidR="00B94FBF">
        <w:rPr>
          <w:rFonts w:ascii="Times New Roman" w:hAnsi="Times New Roman" w:cs="Times New Roman"/>
          <w:sz w:val="32"/>
          <w:szCs w:val="32"/>
        </w:rPr>
        <w:t>-w</w:t>
      </w:r>
      <w:r w:rsidRPr="00C36439">
        <w:rPr>
          <w:rFonts w:ascii="Times New Roman" w:hAnsi="Times New Roman" w:cs="Times New Roman"/>
          <w:sz w:val="32"/>
          <w:szCs w:val="32"/>
        </w:rPr>
        <w:t xml:space="preserve">orking Group on Current and Emerging Implementation Issues </w:t>
      </w:r>
      <w:r w:rsidR="00A03E51">
        <w:rPr>
          <w:rFonts w:ascii="Times New Roman" w:hAnsi="Times New Roman" w:cs="Times New Roman"/>
          <w:sz w:val="32"/>
          <w:szCs w:val="32"/>
        </w:rPr>
        <w:t>and</w:t>
      </w:r>
      <w:r w:rsidRPr="00C36439">
        <w:rPr>
          <w:rFonts w:ascii="Times New Roman" w:hAnsi="Times New Roman" w:cs="Times New Roman"/>
          <w:sz w:val="32"/>
          <w:szCs w:val="32"/>
        </w:rPr>
        <w:t xml:space="preserve"> continu</w:t>
      </w:r>
      <w:r w:rsidR="00A03E51">
        <w:rPr>
          <w:rFonts w:ascii="Times New Roman" w:hAnsi="Times New Roman" w:cs="Times New Roman"/>
          <w:sz w:val="32"/>
          <w:szCs w:val="32"/>
        </w:rPr>
        <w:t>ing</w:t>
      </w:r>
      <w:r w:rsidRPr="00C36439">
        <w:rPr>
          <w:rFonts w:ascii="Times New Roman" w:hAnsi="Times New Roman" w:cs="Times New Roman"/>
          <w:sz w:val="32"/>
          <w:szCs w:val="32"/>
        </w:rPr>
        <w:t xml:space="preserve"> </w:t>
      </w:r>
      <w:r w:rsidR="00A03E51">
        <w:rPr>
          <w:rFonts w:ascii="Times New Roman" w:hAnsi="Times New Roman" w:cs="Times New Roman"/>
          <w:sz w:val="32"/>
          <w:szCs w:val="32"/>
        </w:rPr>
        <w:t>recent discussions</w:t>
      </w:r>
      <w:r w:rsidR="00A54A14" w:rsidRPr="00C36439">
        <w:rPr>
          <w:rFonts w:ascii="Times New Roman" w:hAnsi="Times New Roman" w:cs="Times New Roman"/>
          <w:sz w:val="32"/>
          <w:szCs w:val="32"/>
        </w:rPr>
        <w:t>.</w:t>
      </w:r>
      <w:r w:rsidR="00555E71" w:rsidRPr="00C36439">
        <w:rPr>
          <w:rFonts w:ascii="Times New Roman" w:hAnsi="Times New Roman" w:cs="Times New Roman"/>
          <w:sz w:val="32"/>
          <w:szCs w:val="32"/>
        </w:rPr>
        <w:t xml:space="preserve"> </w:t>
      </w:r>
      <w:r w:rsidR="00CC7DE0">
        <w:rPr>
          <w:rFonts w:ascii="Times New Roman" w:hAnsi="Times New Roman" w:cs="Times New Roman"/>
          <w:sz w:val="32"/>
          <w:szCs w:val="32"/>
        </w:rPr>
        <w:t xml:space="preserve">The </w:t>
      </w:r>
      <w:r w:rsidR="005425F4" w:rsidRPr="00C36439">
        <w:rPr>
          <w:rFonts w:ascii="Times New Roman" w:hAnsi="Times New Roman" w:cs="Times New Roman"/>
          <w:sz w:val="32"/>
          <w:szCs w:val="32"/>
        </w:rPr>
        <w:t xml:space="preserve">Treaty </w:t>
      </w:r>
      <w:r w:rsidR="00CC7DE0">
        <w:rPr>
          <w:rFonts w:ascii="Times New Roman" w:hAnsi="Times New Roman" w:cs="Times New Roman"/>
          <w:sz w:val="32"/>
          <w:szCs w:val="32"/>
        </w:rPr>
        <w:t>must remain</w:t>
      </w:r>
      <w:r w:rsidR="00CC7DE0" w:rsidRPr="00C36439">
        <w:rPr>
          <w:rFonts w:ascii="Times New Roman" w:hAnsi="Times New Roman" w:cs="Times New Roman"/>
          <w:sz w:val="32"/>
          <w:szCs w:val="32"/>
        </w:rPr>
        <w:t xml:space="preserve"> </w:t>
      </w:r>
      <w:r w:rsidR="005425F4" w:rsidRPr="00C36439">
        <w:rPr>
          <w:rFonts w:ascii="Times New Roman" w:hAnsi="Times New Roman" w:cs="Times New Roman"/>
          <w:sz w:val="32"/>
          <w:szCs w:val="32"/>
        </w:rPr>
        <w:t>responsive to real</w:t>
      </w:r>
      <w:r w:rsidR="00B94FBF">
        <w:rPr>
          <w:rFonts w:ascii="Times New Roman" w:hAnsi="Times New Roman" w:cs="Times New Roman"/>
          <w:sz w:val="32"/>
          <w:szCs w:val="32"/>
        </w:rPr>
        <w:t>-</w:t>
      </w:r>
      <w:r w:rsidR="005425F4" w:rsidRPr="00C36439">
        <w:rPr>
          <w:rFonts w:ascii="Times New Roman" w:hAnsi="Times New Roman" w:cs="Times New Roman"/>
          <w:sz w:val="32"/>
          <w:szCs w:val="32"/>
        </w:rPr>
        <w:t>world events and fit</w:t>
      </w:r>
      <w:r w:rsidR="00CC7DE0">
        <w:rPr>
          <w:rFonts w:ascii="Times New Roman" w:hAnsi="Times New Roman" w:cs="Times New Roman"/>
          <w:sz w:val="32"/>
          <w:szCs w:val="32"/>
        </w:rPr>
        <w:t>-</w:t>
      </w:r>
      <w:r w:rsidR="005425F4" w:rsidRPr="00C36439">
        <w:rPr>
          <w:rFonts w:ascii="Times New Roman" w:hAnsi="Times New Roman" w:cs="Times New Roman"/>
          <w:sz w:val="32"/>
          <w:szCs w:val="32"/>
        </w:rPr>
        <w:t>for</w:t>
      </w:r>
      <w:r w:rsidR="00CC7DE0">
        <w:rPr>
          <w:rFonts w:ascii="Times New Roman" w:hAnsi="Times New Roman" w:cs="Times New Roman"/>
          <w:sz w:val="32"/>
          <w:szCs w:val="32"/>
        </w:rPr>
        <w:t>-</w:t>
      </w:r>
      <w:r w:rsidR="005425F4" w:rsidRPr="00C36439">
        <w:rPr>
          <w:rFonts w:ascii="Times New Roman" w:hAnsi="Times New Roman" w:cs="Times New Roman"/>
          <w:sz w:val="32"/>
          <w:szCs w:val="32"/>
        </w:rPr>
        <w:t>purpose.</w:t>
      </w:r>
    </w:p>
    <w:p w14:paraId="2EF70E50" w14:textId="77777777" w:rsidR="009A25D9" w:rsidRPr="00C36439" w:rsidRDefault="009A25D9" w:rsidP="009A25D9">
      <w:pPr>
        <w:spacing w:before="240" w:line="240" w:lineRule="auto"/>
        <w:rPr>
          <w:rFonts w:ascii="Times New Roman" w:hAnsi="Times New Roman" w:cs="Times New Roman"/>
          <w:sz w:val="32"/>
          <w:szCs w:val="32"/>
        </w:rPr>
      </w:pPr>
      <w:r w:rsidRPr="00C36439">
        <w:rPr>
          <w:rFonts w:ascii="Times New Roman" w:hAnsi="Times New Roman" w:cs="Times New Roman"/>
          <w:sz w:val="32"/>
          <w:szCs w:val="32"/>
        </w:rPr>
        <w:t xml:space="preserve">President, </w:t>
      </w:r>
    </w:p>
    <w:p w14:paraId="56ECCE54" w14:textId="0E51BA61" w:rsidR="009A25D9" w:rsidRPr="00C36439" w:rsidRDefault="00A03E51" w:rsidP="009A25D9">
      <w:pPr>
        <w:spacing w:line="360" w:lineRule="auto"/>
        <w:rPr>
          <w:rFonts w:ascii="Times New Roman" w:hAnsi="Times New Roman" w:cs="Times New Roman"/>
          <w:sz w:val="32"/>
          <w:szCs w:val="32"/>
        </w:rPr>
      </w:pPr>
      <w:r>
        <w:rPr>
          <w:rFonts w:ascii="Times New Roman" w:hAnsi="Times New Roman" w:cs="Times New Roman"/>
          <w:sz w:val="32"/>
          <w:szCs w:val="32"/>
        </w:rPr>
        <w:t>L</w:t>
      </w:r>
      <w:r w:rsidR="00555E71" w:rsidRPr="00C36439">
        <w:rPr>
          <w:rFonts w:ascii="Times New Roman" w:hAnsi="Times New Roman" w:cs="Times New Roman"/>
          <w:sz w:val="32"/>
          <w:szCs w:val="32"/>
        </w:rPr>
        <w:t xml:space="preserve">everaging </w:t>
      </w:r>
      <w:r w:rsidR="009A25D9" w:rsidRPr="00C36439">
        <w:rPr>
          <w:rFonts w:ascii="Times New Roman" w:hAnsi="Times New Roman" w:cs="Times New Roman"/>
          <w:sz w:val="32"/>
          <w:szCs w:val="32"/>
        </w:rPr>
        <w:t xml:space="preserve">the existing synergies between the ATT and the UN Guiding Principles on Business and Human Rights </w:t>
      </w:r>
      <w:r w:rsidR="004D1610" w:rsidRPr="00C36439">
        <w:rPr>
          <w:rFonts w:ascii="Times New Roman" w:hAnsi="Times New Roman" w:cs="Times New Roman"/>
          <w:sz w:val="32"/>
          <w:szCs w:val="32"/>
        </w:rPr>
        <w:t>presents</w:t>
      </w:r>
      <w:r w:rsidR="009A25D9" w:rsidRPr="00C36439">
        <w:rPr>
          <w:rFonts w:ascii="Times New Roman" w:hAnsi="Times New Roman" w:cs="Times New Roman"/>
          <w:sz w:val="32"/>
          <w:szCs w:val="32"/>
        </w:rPr>
        <w:t xml:space="preserve"> </w:t>
      </w:r>
      <w:r w:rsidR="00555E71" w:rsidRPr="00C36439">
        <w:rPr>
          <w:rFonts w:ascii="Times New Roman" w:hAnsi="Times New Roman" w:cs="Times New Roman"/>
          <w:sz w:val="32"/>
          <w:szCs w:val="32"/>
        </w:rPr>
        <w:t xml:space="preserve">a valuable </w:t>
      </w:r>
      <w:r w:rsidR="00EF4175" w:rsidRPr="00C36439">
        <w:rPr>
          <w:rFonts w:ascii="Times New Roman" w:hAnsi="Times New Roman" w:cs="Times New Roman"/>
          <w:sz w:val="32"/>
          <w:szCs w:val="32"/>
        </w:rPr>
        <w:t>opportunity to</w:t>
      </w:r>
      <w:r w:rsidR="009A25D9" w:rsidRPr="00C36439">
        <w:rPr>
          <w:rFonts w:ascii="Times New Roman" w:hAnsi="Times New Roman" w:cs="Times New Roman"/>
          <w:sz w:val="32"/>
          <w:szCs w:val="32"/>
        </w:rPr>
        <w:t xml:space="preserve"> exchange best practices and develop relevant guidance.</w:t>
      </w:r>
      <w:r w:rsidR="00555E71" w:rsidRPr="00C36439">
        <w:rPr>
          <w:rFonts w:ascii="Times New Roman" w:hAnsi="Times New Roman" w:cs="Times New Roman"/>
          <w:sz w:val="32"/>
          <w:szCs w:val="32"/>
        </w:rPr>
        <w:t xml:space="preserve"> </w:t>
      </w:r>
    </w:p>
    <w:p w14:paraId="55B4605B" w14:textId="3001070D" w:rsidR="00080684" w:rsidRPr="00C36439" w:rsidRDefault="00616691" w:rsidP="009A25D9">
      <w:pPr>
        <w:spacing w:line="360" w:lineRule="auto"/>
        <w:rPr>
          <w:rFonts w:ascii="Times New Roman" w:hAnsi="Times New Roman" w:cs="Times New Roman"/>
          <w:sz w:val="32"/>
          <w:szCs w:val="32"/>
        </w:rPr>
      </w:pPr>
      <w:r>
        <w:rPr>
          <w:rFonts w:ascii="Times New Roman" w:hAnsi="Times New Roman" w:cs="Times New Roman"/>
          <w:sz w:val="32"/>
          <w:szCs w:val="32"/>
        </w:rPr>
        <w:t>We also believe</w:t>
      </w:r>
      <w:r w:rsidR="00080684" w:rsidRPr="00C36439">
        <w:rPr>
          <w:rFonts w:ascii="Times New Roman" w:hAnsi="Times New Roman" w:cs="Times New Roman"/>
          <w:sz w:val="32"/>
          <w:szCs w:val="32"/>
        </w:rPr>
        <w:t xml:space="preserve"> diverse</w:t>
      </w:r>
      <w:r w:rsidR="00D74D55" w:rsidRPr="00C36439">
        <w:rPr>
          <w:rFonts w:ascii="Times New Roman" w:hAnsi="Times New Roman" w:cs="Times New Roman"/>
          <w:sz w:val="32"/>
          <w:szCs w:val="32"/>
        </w:rPr>
        <w:t xml:space="preserve"> and inclusive</w:t>
      </w:r>
      <w:r w:rsidR="00080684" w:rsidRPr="00C36439">
        <w:rPr>
          <w:rFonts w:ascii="Times New Roman" w:hAnsi="Times New Roman" w:cs="Times New Roman"/>
          <w:sz w:val="32"/>
          <w:szCs w:val="32"/>
        </w:rPr>
        <w:t xml:space="preserve"> representation at </w:t>
      </w:r>
      <w:r w:rsidR="00A03E51">
        <w:rPr>
          <w:rFonts w:ascii="Times New Roman" w:hAnsi="Times New Roman" w:cs="Times New Roman"/>
          <w:sz w:val="32"/>
          <w:szCs w:val="32"/>
        </w:rPr>
        <w:t>our</w:t>
      </w:r>
      <w:r>
        <w:rPr>
          <w:rFonts w:ascii="Times New Roman" w:hAnsi="Times New Roman" w:cs="Times New Roman"/>
          <w:sz w:val="32"/>
          <w:szCs w:val="32"/>
        </w:rPr>
        <w:t xml:space="preserve"> meetings</w:t>
      </w:r>
      <w:r w:rsidR="00B94FBF">
        <w:rPr>
          <w:rFonts w:ascii="Times New Roman" w:hAnsi="Times New Roman" w:cs="Times New Roman"/>
          <w:sz w:val="32"/>
          <w:szCs w:val="32"/>
        </w:rPr>
        <w:t xml:space="preserve"> </w:t>
      </w:r>
      <w:r w:rsidR="00080684" w:rsidRPr="00C36439">
        <w:rPr>
          <w:rFonts w:ascii="Times New Roman" w:hAnsi="Times New Roman" w:cs="Times New Roman"/>
          <w:sz w:val="32"/>
          <w:szCs w:val="32"/>
        </w:rPr>
        <w:t>is a priority</w:t>
      </w:r>
      <w:r>
        <w:rPr>
          <w:rFonts w:ascii="Times New Roman" w:hAnsi="Times New Roman" w:cs="Times New Roman"/>
          <w:sz w:val="32"/>
          <w:szCs w:val="32"/>
        </w:rPr>
        <w:t xml:space="preserve"> to</w:t>
      </w:r>
      <w:r w:rsidR="00080684" w:rsidRPr="00C36439">
        <w:rPr>
          <w:rFonts w:ascii="Times New Roman" w:hAnsi="Times New Roman" w:cs="Times New Roman"/>
          <w:sz w:val="32"/>
          <w:szCs w:val="32"/>
        </w:rPr>
        <w:t xml:space="preserve"> help </w:t>
      </w:r>
      <w:r w:rsidR="00EF4175" w:rsidRPr="00C36439">
        <w:rPr>
          <w:rFonts w:ascii="Times New Roman" w:hAnsi="Times New Roman" w:cs="Times New Roman"/>
          <w:sz w:val="32"/>
          <w:szCs w:val="32"/>
        </w:rPr>
        <w:t>facilitate</w:t>
      </w:r>
      <w:r w:rsidR="00603253" w:rsidRPr="00C36439">
        <w:rPr>
          <w:rFonts w:ascii="Times New Roman" w:hAnsi="Times New Roman" w:cs="Times New Roman"/>
          <w:sz w:val="32"/>
          <w:szCs w:val="32"/>
        </w:rPr>
        <w:t xml:space="preserve"> rich discussions </w:t>
      </w:r>
      <w:r w:rsidR="00080684" w:rsidRPr="00C36439">
        <w:rPr>
          <w:rFonts w:ascii="Times New Roman" w:hAnsi="Times New Roman" w:cs="Times New Roman"/>
          <w:sz w:val="32"/>
          <w:szCs w:val="32"/>
        </w:rPr>
        <w:t xml:space="preserve">and </w:t>
      </w:r>
      <w:proofErr w:type="gramStart"/>
      <w:r w:rsidR="00080684" w:rsidRPr="00C36439">
        <w:rPr>
          <w:rFonts w:ascii="Times New Roman" w:hAnsi="Times New Roman" w:cs="Times New Roman"/>
          <w:sz w:val="32"/>
          <w:szCs w:val="32"/>
        </w:rPr>
        <w:t xml:space="preserve">ensure </w:t>
      </w:r>
      <w:r w:rsidR="00CC7DE0">
        <w:rPr>
          <w:rFonts w:ascii="Times New Roman" w:hAnsi="Times New Roman" w:cs="Times New Roman"/>
          <w:sz w:val="32"/>
          <w:szCs w:val="32"/>
        </w:rPr>
        <w:t xml:space="preserve"> implementation</w:t>
      </w:r>
      <w:proofErr w:type="gramEnd"/>
      <w:r w:rsidR="00080684" w:rsidRPr="00C36439">
        <w:rPr>
          <w:rFonts w:ascii="Times New Roman" w:hAnsi="Times New Roman" w:cs="Times New Roman"/>
          <w:sz w:val="32"/>
          <w:szCs w:val="32"/>
        </w:rPr>
        <w:t xml:space="preserve"> effectively meets the challenges posed by the illegal arms trade. </w:t>
      </w:r>
      <w:r w:rsidR="00D74D55" w:rsidRPr="00C36439">
        <w:rPr>
          <w:rFonts w:ascii="Times New Roman" w:hAnsi="Times New Roman" w:cs="Times New Roman"/>
          <w:sz w:val="32"/>
          <w:szCs w:val="32"/>
        </w:rPr>
        <w:t xml:space="preserve">We welcome development of a Code of Conduct </w:t>
      </w:r>
      <w:r w:rsidR="00CC7DE0">
        <w:rPr>
          <w:rFonts w:ascii="Times New Roman" w:hAnsi="Times New Roman" w:cs="Times New Roman"/>
          <w:sz w:val="32"/>
          <w:szCs w:val="32"/>
        </w:rPr>
        <w:t>to help</w:t>
      </w:r>
      <w:r w:rsidR="002E02A9" w:rsidRPr="00C36439">
        <w:rPr>
          <w:rFonts w:ascii="Times New Roman" w:hAnsi="Times New Roman" w:cs="Times New Roman"/>
          <w:sz w:val="32"/>
          <w:szCs w:val="32"/>
        </w:rPr>
        <w:t xml:space="preserve"> ensur</w:t>
      </w:r>
      <w:r w:rsidR="00CC7DE0">
        <w:rPr>
          <w:rFonts w:ascii="Times New Roman" w:hAnsi="Times New Roman" w:cs="Times New Roman"/>
          <w:sz w:val="32"/>
          <w:szCs w:val="32"/>
        </w:rPr>
        <w:t>e</w:t>
      </w:r>
      <w:r w:rsidR="002E02A9" w:rsidRPr="00C36439">
        <w:rPr>
          <w:rFonts w:ascii="Times New Roman" w:hAnsi="Times New Roman" w:cs="Times New Roman"/>
          <w:sz w:val="32"/>
          <w:szCs w:val="32"/>
        </w:rPr>
        <w:t xml:space="preserve"> open and respectful exchanges.</w:t>
      </w:r>
    </w:p>
    <w:p w14:paraId="03E155DC" w14:textId="77777777" w:rsidR="00184B0E" w:rsidRPr="00C36439" w:rsidRDefault="00184B0E" w:rsidP="009A25D9">
      <w:pPr>
        <w:spacing w:line="360" w:lineRule="auto"/>
        <w:rPr>
          <w:rFonts w:ascii="Times New Roman" w:hAnsi="Times New Roman" w:cs="Times New Roman"/>
          <w:sz w:val="32"/>
          <w:szCs w:val="32"/>
        </w:rPr>
      </w:pPr>
      <w:r w:rsidRPr="00C36439">
        <w:rPr>
          <w:rFonts w:ascii="Times New Roman" w:hAnsi="Times New Roman" w:cs="Times New Roman"/>
          <w:sz w:val="32"/>
          <w:szCs w:val="32"/>
        </w:rPr>
        <w:t>President</w:t>
      </w:r>
    </w:p>
    <w:p w14:paraId="76A78161" w14:textId="0E1AAE5F" w:rsidR="00184B0E" w:rsidRPr="00C36439" w:rsidRDefault="00A54A14" w:rsidP="00A54A14">
      <w:pPr>
        <w:spacing w:line="360" w:lineRule="auto"/>
        <w:rPr>
          <w:rFonts w:ascii="Times New Roman" w:hAnsi="Times New Roman" w:cs="Times New Roman"/>
          <w:sz w:val="32"/>
          <w:szCs w:val="32"/>
        </w:rPr>
      </w:pPr>
      <w:r w:rsidRPr="00C36439">
        <w:rPr>
          <w:rFonts w:ascii="Times New Roman" w:hAnsi="Times New Roman" w:cs="Times New Roman"/>
          <w:sz w:val="32"/>
          <w:szCs w:val="32"/>
        </w:rPr>
        <w:t>Ireland</w:t>
      </w:r>
      <w:r w:rsidR="00EF4175" w:rsidRPr="00C36439">
        <w:rPr>
          <w:rFonts w:ascii="Times New Roman" w:hAnsi="Times New Roman" w:cs="Times New Roman"/>
          <w:sz w:val="32"/>
          <w:szCs w:val="32"/>
        </w:rPr>
        <w:t xml:space="preserve"> emphasise</w:t>
      </w:r>
      <w:r w:rsidR="002E02A9" w:rsidRPr="00C36439">
        <w:rPr>
          <w:rFonts w:ascii="Times New Roman" w:hAnsi="Times New Roman" w:cs="Times New Roman"/>
          <w:sz w:val="32"/>
          <w:szCs w:val="32"/>
        </w:rPr>
        <w:t>s</w:t>
      </w:r>
      <w:r w:rsidR="00EF4175" w:rsidRPr="00C36439">
        <w:rPr>
          <w:rFonts w:ascii="Times New Roman" w:hAnsi="Times New Roman" w:cs="Times New Roman"/>
          <w:sz w:val="32"/>
          <w:szCs w:val="32"/>
        </w:rPr>
        <w:t xml:space="preserve"> the importance of a</w:t>
      </w:r>
      <w:r w:rsidRPr="00C36439">
        <w:rPr>
          <w:rFonts w:ascii="Times New Roman" w:hAnsi="Times New Roman" w:cs="Times New Roman"/>
          <w:sz w:val="32"/>
          <w:szCs w:val="32"/>
        </w:rPr>
        <w:t xml:space="preserve"> gender-responsive approach </w:t>
      </w:r>
      <w:r w:rsidR="002E02A9" w:rsidRPr="00C36439">
        <w:rPr>
          <w:rFonts w:ascii="Times New Roman" w:hAnsi="Times New Roman" w:cs="Times New Roman"/>
          <w:sz w:val="32"/>
          <w:szCs w:val="32"/>
        </w:rPr>
        <w:t>to</w:t>
      </w:r>
      <w:r w:rsidRPr="00C36439">
        <w:rPr>
          <w:rFonts w:ascii="Times New Roman" w:hAnsi="Times New Roman" w:cs="Times New Roman"/>
          <w:sz w:val="32"/>
          <w:szCs w:val="32"/>
        </w:rPr>
        <w:t xml:space="preserve"> arms control. The disproportionate gendered impacts of armed violence and conflict </w:t>
      </w:r>
      <w:r w:rsidR="00616691">
        <w:rPr>
          <w:rFonts w:ascii="Times New Roman" w:hAnsi="Times New Roman" w:cs="Times New Roman"/>
          <w:sz w:val="32"/>
          <w:szCs w:val="32"/>
        </w:rPr>
        <w:t>are</w:t>
      </w:r>
      <w:r w:rsidRPr="00C36439">
        <w:rPr>
          <w:rFonts w:ascii="Times New Roman" w:hAnsi="Times New Roman" w:cs="Times New Roman"/>
          <w:sz w:val="32"/>
          <w:szCs w:val="32"/>
        </w:rPr>
        <w:t xml:space="preserve"> widely recognised</w:t>
      </w:r>
      <w:r w:rsidR="00EF4175" w:rsidRPr="00C36439">
        <w:rPr>
          <w:rFonts w:ascii="Times New Roman" w:hAnsi="Times New Roman" w:cs="Times New Roman"/>
          <w:sz w:val="32"/>
          <w:szCs w:val="32"/>
        </w:rPr>
        <w:t xml:space="preserve">. </w:t>
      </w:r>
      <w:r w:rsidRPr="00C36439">
        <w:rPr>
          <w:rFonts w:ascii="Times New Roman" w:hAnsi="Times New Roman" w:cs="Times New Roman"/>
          <w:sz w:val="32"/>
          <w:szCs w:val="32"/>
        </w:rPr>
        <w:t xml:space="preserve"> </w:t>
      </w:r>
      <w:r w:rsidR="002578A6">
        <w:rPr>
          <w:rFonts w:ascii="Times New Roman" w:hAnsi="Times New Roman" w:cs="Times New Roman"/>
          <w:sz w:val="32"/>
          <w:szCs w:val="32"/>
        </w:rPr>
        <w:t>T</w:t>
      </w:r>
      <w:r w:rsidRPr="00C36439">
        <w:rPr>
          <w:rFonts w:ascii="Times New Roman" w:hAnsi="Times New Roman" w:cs="Times New Roman"/>
          <w:sz w:val="32"/>
          <w:szCs w:val="32"/>
        </w:rPr>
        <w:t>he correlation between illicit arms flows and the rate of violent crimes and intimidation against women and girls, in both conflict and non-conflict affected states</w:t>
      </w:r>
      <w:r w:rsidR="002578A6">
        <w:rPr>
          <w:rFonts w:ascii="Times New Roman" w:hAnsi="Times New Roman" w:cs="Times New Roman"/>
          <w:sz w:val="32"/>
          <w:szCs w:val="32"/>
        </w:rPr>
        <w:t>, is clear</w:t>
      </w:r>
      <w:r w:rsidRPr="00C36439">
        <w:rPr>
          <w:rFonts w:ascii="Times New Roman" w:hAnsi="Times New Roman" w:cs="Times New Roman"/>
          <w:sz w:val="32"/>
          <w:szCs w:val="32"/>
        </w:rPr>
        <w:t>.</w:t>
      </w:r>
      <w:r w:rsidR="00184B0E" w:rsidRPr="00C36439">
        <w:rPr>
          <w:rFonts w:ascii="Times New Roman" w:hAnsi="Times New Roman" w:cs="Times New Roman"/>
          <w:sz w:val="32"/>
          <w:szCs w:val="32"/>
        </w:rPr>
        <w:t xml:space="preserve"> We must </w:t>
      </w:r>
      <w:r w:rsidR="00A03E51">
        <w:rPr>
          <w:rFonts w:ascii="Times New Roman" w:hAnsi="Times New Roman" w:cs="Times New Roman"/>
          <w:sz w:val="32"/>
          <w:szCs w:val="32"/>
        </w:rPr>
        <w:t xml:space="preserve">also </w:t>
      </w:r>
      <w:r w:rsidR="00184B0E" w:rsidRPr="00C36439">
        <w:rPr>
          <w:rFonts w:ascii="Times New Roman" w:hAnsi="Times New Roman" w:cs="Times New Roman"/>
          <w:sz w:val="32"/>
          <w:szCs w:val="32"/>
        </w:rPr>
        <w:t>strengthen efforts to ensure women’s full, equal and meaningful participation</w:t>
      </w:r>
      <w:r w:rsidR="00555E71" w:rsidRPr="00C36439">
        <w:rPr>
          <w:rFonts w:ascii="Times New Roman" w:hAnsi="Times New Roman" w:cs="Times New Roman"/>
          <w:sz w:val="32"/>
          <w:szCs w:val="32"/>
        </w:rPr>
        <w:t>, for a more effective Treaty</w:t>
      </w:r>
      <w:r w:rsidR="000F06C7" w:rsidRPr="00C36439">
        <w:rPr>
          <w:rFonts w:ascii="Times New Roman" w:hAnsi="Times New Roman" w:cs="Times New Roman"/>
          <w:sz w:val="32"/>
          <w:szCs w:val="32"/>
        </w:rPr>
        <w:t xml:space="preserve">. </w:t>
      </w:r>
      <w:r w:rsidR="00184B0E" w:rsidRPr="00C36439">
        <w:rPr>
          <w:rFonts w:ascii="Times New Roman" w:hAnsi="Times New Roman" w:cs="Times New Roman"/>
          <w:sz w:val="32"/>
          <w:szCs w:val="32"/>
        </w:rPr>
        <w:t xml:space="preserve"> </w:t>
      </w:r>
    </w:p>
    <w:p w14:paraId="131B69BE" w14:textId="77777777" w:rsidR="00A84ACA" w:rsidRPr="00C36439" w:rsidRDefault="00A84ACA" w:rsidP="00A84ACA">
      <w:pPr>
        <w:spacing w:line="360" w:lineRule="auto"/>
        <w:rPr>
          <w:rFonts w:ascii="Times New Roman" w:hAnsi="Times New Roman" w:cs="Times New Roman"/>
          <w:sz w:val="32"/>
          <w:szCs w:val="32"/>
        </w:rPr>
      </w:pPr>
      <w:r w:rsidRPr="00C36439">
        <w:rPr>
          <w:rFonts w:ascii="Times New Roman" w:hAnsi="Times New Roman" w:cs="Times New Roman"/>
          <w:sz w:val="32"/>
          <w:szCs w:val="32"/>
        </w:rPr>
        <w:t>President</w:t>
      </w:r>
    </w:p>
    <w:p w14:paraId="28657BA8" w14:textId="3C351068" w:rsidR="00A54A14" w:rsidRPr="00C36439" w:rsidRDefault="00C46BBA" w:rsidP="00A54A14">
      <w:pPr>
        <w:spacing w:line="360" w:lineRule="auto"/>
        <w:rPr>
          <w:rFonts w:ascii="Times New Roman" w:hAnsi="Times New Roman" w:cs="Times New Roman"/>
          <w:sz w:val="32"/>
          <w:szCs w:val="32"/>
        </w:rPr>
      </w:pPr>
      <w:r w:rsidRPr="00C36439">
        <w:rPr>
          <w:rFonts w:ascii="Times New Roman" w:hAnsi="Times New Roman" w:cs="Times New Roman"/>
          <w:sz w:val="32"/>
          <w:szCs w:val="32"/>
        </w:rPr>
        <w:lastRenderedPageBreak/>
        <w:t>We warmly welcome Ecuador as the 118th State Party. W</w:t>
      </w:r>
      <w:r w:rsidR="000F06C7" w:rsidRPr="00C36439">
        <w:rPr>
          <w:rFonts w:ascii="Times New Roman" w:hAnsi="Times New Roman" w:cs="Times New Roman"/>
          <w:sz w:val="32"/>
          <w:szCs w:val="32"/>
        </w:rPr>
        <w:t>e encourage</w:t>
      </w:r>
      <w:r w:rsidR="00A84ACA" w:rsidRPr="00C36439">
        <w:rPr>
          <w:rFonts w:ascii="Times New Roman" w:hAnsi="Times New Roman" w:cs="Times New Roman"/>
          <w:sz w:val="32"/>
          <w:szCs w:val="32"/>
        </w:rPr>
        <w:t xml:space="preserve"> States Parties to redouble efforts </w:t>
      </w:r>
      <w:r w:rsidR="00A03E51">
        <w:rPr>
          <w:rFonts w:ascii="Times New Roman" w:hAnsi="Times New Roman" w:cs="Times New Roman"/>
          <w:sz w:val="32"/>
          <w:szCs w:val="32"/>
        </w:rPr>
        <w:t>on</w:t>
      </w:r>
      <w:r w:rsidR="00A84ACA" w:rsidRPr="00C36439">
        <w:rPr>
          <w:rFonts w:ascii="Times New Roman" w:hAnsi="Times New Roman" w:cs="Times New Roman"/>
          <w:sz w:val="32"/>
          <w:szCs w:val="32"/>
        </w:rPr>
        <w:t xml:space="preserve"> </w:t>
      </w:r>
      <w:r w:rsidR="00B94FBF">
        <w:rPr>
          <w:rFonts w:ascii="Times New Roman" w:hAnsi="Times New Roman" w:cs="Times New Roman"/>
          <w:sz w:val="32"/>
          <w:szCs w:val="32"/>
        </w:rPr>
        <w:t>Treaty</w:t>
      </w:r>
      <w:r w:rsidR="00B94FBF" w:rsidRPr="00C36439">
        <w:rPr>
          <w:rFonts w:ascii="Times New Roman" w:hAnsi="Times New Roman" w:cs="Times New Roman"/>
          <w:sz w:val="32"/>
          <w:szCs w:val="32"/>
        </w:rPr>
        <w:t xml:space="preserve"> </w:t>
      </w:r>
      <w:r w:rsidR="00A84ACA" w:rsidRPr="00C36439">
        <w:rPr>
          <w:rFonts w:ascii="Times New Roman" w:hAnsi="Times New Roman" w:cs="Times New Roman"/>
          <w:sz w:val="32"/>
          <w:szCs w:val="32"/>
        </w:rPr>
        <w:t>universalisation</w:t>
      </w:r>
      <w:r w:rsidR="00795150" w:rsidRPr="00C36439">
        <w:rPr>
          <w:rFonts w:ascii="Times New Roman" w:hAnsi="Times New Roman" w:cs="Times New Roman"/>
          <w:sz w:val="32"/>
          <w:szCs w:val="32"/>
        </w:rPr>
        <w:t xml:space="preserve">. </w:t>
      </w:r>
      <w:r w:rsidR="00A84ACA" w:rsidRPr="00C36439">
        <w:rPr>
          <w:rFonts w:ascii="Times New Roman" w:hAnsi="Times New Roman" w:cs="Times New Roman"/>
          <w:sz w:val="32"/>
          <w:szCs w:val="32"/>
        </w:rPr>
        <w:t xml:space="preserve">International standards are strongest when universally </w:t>
      </w:r>
      <w:r w:rsidR="00763BBD" w:rsidRPr="00C36439">
        <w:rPr>
          <w:rFonts w:ascii="Times New Roman" w:hAnsi="Times New Roman" w:cs="Times New Roman"/>
          <w:sz w:val="32"/>
          <w:szCs w:val="32"/>
        </w:rPr>
        <w:t>applied and</w:t>
      </w:r>
      <w:r w:rsidRPr="00C36439">
        <w:rPr>
          <w:rFonts w:ascii="Times New Roman" w:hAnsi="Times New Roman" w:cs="Times New Roman"/>
          <w:sz w:val="32"/>
          <w:szCs w:val="32"/>
        </w:rPr>
        <w:t xml:space="preserve"> effectively implemented</w:t>
      </w:r>
      <w:r w:rsidR="00A84ACA" w:rsidRPr="00C36439">
        <w:rPr>
          <w:rFonts w:ascii="Times New Roman" w:hAnsi="Times New Roman" w:cs="Times New Roman"/>
          <w:sz w:val="32"/>
          <w:szCs w:val="32"/>
        </w:rPr>
        <w:t>.</w:t>
      </w:r>
    </w:p>
    <w:p w14:paraId="5845B69E" w14:textId="77777777" w:rsidR="00A54A14" w:rsidRPr="00C36439" w:rsidRDefault="00C97D27" w:rsidP="0091036F">
      <w:pPr>
        <w:spacing w:line="360" w:lineRule="auto"/>
        <w:rPr>
          <w:rFonts w:ascii="Times New Roman" w:hAnsi="Times New Roman" w:cs="Times New Roman"/>
          <w:sz w:val="32"/>
          <w:szCs w:val="32"/>
        </w:rPr>
      </w:pPr>
      <w:r w:rsidRPr="00C36439">
        <w:rPr>
          <w:rFonts w:ascii="Times New Roman" w:hAnsi="Times New Roman" w:cs="Times New Roman"/>
          <w:sz w:val="32"/>
          <w:szCs w:val="32"/>
        </w:rPr>
        <w:t>President</w:t>
      </w:r>
    </w:p>
    <w:p w14:paraId="057BBC65" w14:textId="0982CD96" w:rsidR="000F06C7" w:rsidRPr="00C36439" w:rsidRDefault="00795150" w:rsidP="000F06C7">
      <w:pPr>
        <w:spacing w:line="360" w:lineRule="auto"/>
        <w:rPr>
          <w:rFonts w:ascii="Times New Roman" w:hAnsi="Times New Roman" w:cs="Times New Roman"/>
          <w:sz w:val="32"/>
          <w:szCs w:val="32"/>
        </w:rPr>
      </w:pPr>
      <w:r w:rsidRPr="00C36439">
        <w:rPr>
          <w:rFonts w:ascii="Times New Roman" w:hAnsi="Times New Roman" w:cs="Times New Roman"/>
          <w:sz w:val="32"/>
          <w:szCs w:val="32"/>
        </w:rPr>
        <w:t>We</w:t>
      </w:r>
      <w:r w:rsidR="000F06C7" w:rsidRPr="00C36439">
        <w:rPr>
          <w:rFonts w:ascii="Times New Roman" w:hAnsi="Times New Roman" w:cs="Times New Roman"/>
          <w:sz w:val="32"/>
          <w:szCs w:val="32"/>
        </w:rPr>
        <w:t xml:space="preserve"> hope that this Conference will agree </w:t>
      </w:r>
      <w:r w:rsidR="00C46BBA" w:rsidRPr="00C36439">
        <w:rPr>
          <w:rFonts w:ascii="Times New Roman" w:hAnsi="Times New Roman" w:cs="Times New Roman"/>
          <w:sz w:val="32"/>
          <w:szCs w:val="32"/>
        </w:rPr>
        <w:t xml:space="preserve">effective </w:t>
      </w:r>
      <w:r w:rsidR="000F06C7" w:rsidRPr="00C36439">
        <w:rPr>
          <w:rFonts w:ascii="Times New Roman" w:hAnsi="Times New Roman" w:cs="Times New Roman"/>
          <w:sz w:val="32"/>
          <w:szCs w:val="32"/>
        </w:rPr>
        <w:t xml:space="preserve">measures to </w:t>
      </w:r>
      <w:r w:rsidR="00C46BBA" w:rsidRPr="00C36439">
        <w:rPr>
          <w:rFonts w:ascii="Times New Roman" w:hAnsi="Times New Roman" w:cs="Times New Roman"/>
          <w:sz w:val="32"/>
          <w:szCs w:val="32"/>
        </w:rPr>
        <w:t xml:space="preserve">continue </w:t>
      </w:r>
      <w:r w:rsidR="000F06C7" w:rsidRPr="00C36439">
        <w:rPr>
          <w:rFonts w:ascii="Times New Roman" w:hAnsi="Times New Roman" w:cs="Times New Roman"/>
          <w:sz w:val="32"/>
          <w:szCs w:val="32"/>
        </w:rPr>
        <w:t>advanc</w:t>
      </w:r>
      <w:r w:rsidR="00C46BBA" w:rsidRPr="00C36439">
        <w:rPr>
          <w:rFonts w:ascii="Times New Roman" w:hAnsi="Times New Roman" w:cs="Times New Roman"/>
          <w:sz w:val="32"/>
          <w:szCs w:val="32"/>
        </w:rPr>
        <w:t>ing</w:t>
      </w:r>
      <w:r w:rsidR="000F06C7" w:rsidRPr="00C36439">
        <w:rPr>
          <w:rFonts w:ascii="Times New Roman" w:hAnsi="Times New Roman" w:cs="Times New Roman"/>
          <w:sz w:val="32"/>
          <w:szCs w:val="32"/>
        </w:rPr>
        <w:t xml:space="preserve"> </w:t>
      </w:r>
      <w:r w:rsidR="00B94FBF">
        <w:rPr>
          <w:rFonts w:ascii="Times New Roman" w:hAnsi="Times New Roman" w:cs="Times New Roman"/>
          <w:sz w:val="32"/>
          <w:szCs w:val="32"/>
        </w:rPr>
        <w:t>Treaty</w:t>
      </w:r>
      <w:r w:rsidR="00B94FBF" w:rsidRPr="00C36439">
        <w:rPr>
          <w:rFonts w:ascii="Times New Roman" w:hAnsi="Times New Roman" w:cs="Times New Roman"/>
          <w:sz w:val="32"/>
          <w:szCs w:val="32"/>
        </w:rPr>
        <w:t xml:space="preserve"> </w:t>
      </w:r>
      <w:r w:rsidR="000F06C7" w:rsidRPr="00C36439">
        <w:rPr>
          <w:rFonts w:ascii="Times New Roman" w:hAnsi="Times New Roman" w:cs="Times New Roman"/>
          <w:sz w:val="32"/>
          <w:szCs w:val="32"/>
        </w:rPr>
        <w:t xml:space="preserve">implementation and </w:t>
      </w:r>
      <w:proofErr w:type="gramStart"/>
      <w:r w:rsidR="00C46BBA" w:rsidRPr="00C36439">
        <w:rPr>
          <w:rFonts w:ascii="Times New Roman" w:hAnsi="Times New Roman" w:cs="Times New Roman"/>
          <w:sz w:val="32"/>
          <w:szCs w:val="32"/>
        </w:rPr>
        <w:t>universalisation</w:t>
      </w:r>
      <w:r w:rsidR="00CC7DE0">
        <w:rPr>
          <w:rFonts w:ascii="Times New Roman" w:hAnsi="Times New Roman" w:cs="Times New Roman"/>
          <w:sz w:val="32"/>
          <w:szCs w:val="32"/>
        </w:rPr>
        <w:t>,</w:t>
      </w:r>
      <w:r w:rsidR="00C46BBA" w:rsidRPr="00C36439">
        <w:rPr>
          <w:rFonts w:ascii="Times New Roman" w:hAnsi="Times New Roman" w:cs="Times New Roman"/>
          <w:sz w:val="32"/>
          <w:szCs w:val="32"/>
        </w:rPr>
        <w:t xml:space="preserve"> </w:t>
      </w:r>
      <w:r w:rsidR="000F06C7" w:rsidRPr="00C36439">
        <w:rPr>
          <w:rFonts w:ascii="Times New Roman" w:hAnsi="Times New Roman" w:cs="Times New Roman"/>
          <w:sz w:val="32"/>
          <w:szCs w:val="32"/>
        </w:rPr>
        <w:t>and</w:t>
      </w:r>
      <w:proofErr w:type="gramEnd"/>
      <w:r w:rsidR="000F06C7" w:rsidRPr="00C36439">
        <w:rPr>
          <w:rFonts w:ascii="Times New Roman" w:hAnsi="Times New Roman" w:cs="Times New Roman"/>
          <w:sz w:val="32"/>
          <w:szCs w:val="32"/>
        </w:rPr>
        <w:t xml:space="preserve"> </w:t>
      </w:r>
      <w:r w:rsidR="00C46BBA" w:rsidRPr="00C36439">
        <w:rPr>
          <w:rFonts w:ascii="Times New Roman" w:hAnsi="Times New Roman" w:cs="Times New Roman"/>
          <w:sz w:val="32"/>
          <w:szCs w:val="32"/>
        </w:rPr>
        <w:t xml:space="preserve">help </w:t>
      </w:r>
      <w:r w:rsidR="000F06C7" w:rsidRPr="00C36439">
        <w:rPr>
          <w:rFonts w:ascii="Times New Roman" w:hAnsi="Times New Roman" w:cs="Times New Roman"/>
          <w:sz w:val="32"/>
          <w:szCs w:val="32"/>
        </w:rPr>
        <w:t xml:space="preserve">realise its potential to create a more secure and peaceful world. </w:t>
      </w:r>
    </w:p>
    <w:p w14:paraId="76F71EDE" w14:textId="77777777" w:rsidR="000F06C7" w:rsidRPr="00C36439" w:rsidRDefault="00C26531">
      <w:pPr>
        <w:spacing w:line="360" w:lineRule="auto"/>
        <w:rPr>
          <w:rFonts w:ascii="Times New Roman" w:hAnsi="Times New Roman" w:cs="Times New Roman"/>
          <w:sz w:val="32"/>
          <w:szCs w:val="32"/>
        </w:rPr>
      </w:pPr>
      <w:r w:rsidRPr="00C36439">
        <w:rPr>
          <w:rFonts w:ascii="Times New Roman" w:hAnsi="Times New Roman" w:cs="Times New Roman"/>
          <w:sz w:val="32"/>
          <w:szCs w:val="32"/>
        </w:rPr>
        <w:t>Thank you.</w:t>
      </w:r>
    </w:p>
    <w:p w14:paraId="016822FD" w14:textId="28911243" w:rsidR="00061321" w:rsidRPr="00C26531" w:rsidRDefault="00061321">
      <w:pPr>
        <w:spacing w:line="360" w:lineRule="auto"/>
        <w:rPr>
          <w:rFonts w:ascii="Times New Roman" w:hAnsi="Times New Roman" w:cs="Times New Roman"/>
          <w:sz w:val="24"/>
        </w:rPr>
      </w:pPr>
    </w:p>
    <w:sectPr w:rsidR="00061321" w:rsidRPr="00C265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70"/>
    <w:rsid w:val="000073DB"/>
    <w:rsid w:val="00061321"/>
    <w:rsid w:val="00080684"/>
    <w:rsid w:val="000F06C7"/>
    <w:rsid w:val="0013453F"/>
    <w:rsid w:val="0013486B"/>
    <w:rsid w:val="00184B0E"/>
    <w:rsid w:val="00215BAA"/>
    <w:rsid w:val="00223E25"/>
    <w:rsid w:val="002578A6"/>
    <w:rsid w:val="002B0A8E"/>
    <w:rsid w:val="002E02A9"/>
    <w:rsid w:val="00304E4E"/>
    <w:rsid w:val="00317090"/>
    <w:rsid w:val="003337FB"/>
    <w:rsid w:val="003647E8"/>
    <w:rsid w:val="00396647"/>
    <w:rsid w:val="003B6069"/>
    <w:rsid w:val="00402AD0"/>
    <w:rsid w:val="00484013"/>
    <w:rsid w:val="00485DF2"/>
    <w:rsid w:val="004D1610"/>
    <w:rsid w:val="00521B96"/>
    <w:rsid w:val="005418B6"/>
    <w:rsid w:val="005425F4"/>
    <w:rsid w:val="00555E71"/>
    <w:rsid w:val="00594770"/>
    <w:rsid w:val="005B3075"/>
    <w:rsid w:val="00603253"/>
    <w:rsid w:val="00616691"/>
    <w:rsid w:val="0066116F"/>
    <w:rsid w:val="006F7AAB"/>
    <w:rsid w:val="00711318"/>
    <w:rsid w:val="00714A5F"/>
    <w:rsid w:val="00763BBD"/>
    <w:rsid w:val="00795150"/>
    <w:rsid w:val="00805809"/>
    <w:rsid w:val="00873B5C"/>
    <w:rsid w:val="00895943"/>
    <w:rsid w:val="0091036F"/>
    <w:rsid w:val="009314FB"/>
    <w:rsid w:val="00986883"/>
    <w:rsid w:val="009A25D9"/>
    <w:rsid w:val="00A028F0"/>
    <w:rsid w:val="00A03E51"/>
    <w:rsid w:val="00A33FBA"/>
    <w:rsid w:val="00A54A14"/>
    <w:rsid w:val="00A6622C"/>
    <w:rsid w:val="00A7212E"/>
    <w:rsid w:val="00A810F9"/>
    <w:rsid w:val="00A84ACA"/>
    <w:rsid w:val="00AD59E5"/>
    <w:rsid w:val="00B04C01"/>
    <w:rsid w:val="00B54231"/>
    <w:rsid w:val="00B94FBF"/>
    <w:rsid w:val="00BC5117"/>
    <w:rsid w:val="00BF5C83"/>
    <w:rsid w:val="00C0632D"/>
    <w:rsid w:val="00C22F66"/>
    <w:rsid w:val="00C23B2A"/>
    <w:rsid w:val="00C256C1"/>
    <w:rsid w:val="00C26531"/>
    <w:rsid w:val="00C36439"/>
    <w:rsid w:val="00C46BBA"/>
    <w:rsid w:val="00C97D27"/>
    <w:rsid w:val="00CA5D91"/>
    <w:rsid w:val="00CB598B"/>
    <w:rsid w:val="00CC7DE0"/>
    <w:rsid w:val="00CD1AB9"/>
    <w:rsid w:val="00D00340"/>
    <w:rsid w:val="00D171D7"/>
    <w:rsid w:val="00D74D55"/>
    <w:rsid w:val="00D8707F"/>
    <w:rsid w:val="00DC3F61"/>
    <w:rsid w:val="00DE49FA"/>
    <w:rsid w:val="00EF4175"/>
    <w:rsid w:val="00F10267"/>
    <w:rsid w:val="00FD1921"/>
    <w:rsid w:val="00FE45BF"/>
    <w:rsid w:val="00FF544D"/>
    <w:rsid w:val="00FF7AD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E5BDA"/>
  <w15:chartTrackingRefBased/>
  <w15:docId w15:val="{7A108055-1572-49D4-B4C4-AEF2F23CB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95943"/>
    <w:rPr>
      <w:sz w:val="16"/>
      <w:szCs w:val="16"/>
    </w:rPr>
  </w:style>
  <w:style w:type="paragraph" w:styleId="CommentText">
    <w:name w:val="annotation text"/>
    <w:basedOn w:val="Normal"/>
    <w:link w:val="CommentTextChar"/>
    <w:uiPriority w:val="99"/>
    <w:unhideWhenUsed/>
    <w:rsid w:val="00895943"/>
    <w:pPr>
      <w:spacing w:line="240" w:lineRule="auto"/>
    </w:pPr>
    <w:rPr>
      <w:sz w:val="20"/>
      <w:szCs w:val="20"/>
    </w:rPr>
  </w:style>
  <w:style w:type="character" w:customStyle="1" w:styleId="CommentTextChar">
    <w:name w:val="Comment Text Char"/>
    <w:basedOn w:val="DefaultParagraphFont"/>
    <w:link w:val="CommentText"/>
    <w:uiPriority w:val="99"/>
    <w:rsid w:val="00895943"/>
    <w:rPr>
      <w:sz w:val="20"/>
      <w:szCs w:val="20"/>
    </w:rPr>
  </w:style>
  <w:style w:type="paragraph" w:styleId="BalloonText">
    <w:name w:val="Balloon Text"/>
    <w:basedOn w:val="Normal"/>
    <w:link w:val="BalloonTextChar"/>
    <w:uiPriority w:val="99"/>
    <w:semiHidden/>
    <w:unhideWhenUsed/>
    <w:rsid w:val="008959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5943"/>
    <w:rPr>
      <w:rFonts w:ascii="Segoe UI" w:hAnsi="Segoe UI" w:cs="Segoe UI"/>
      <w:sz w:val="18"/>
      <w:szCs w:val="18"/>
    </w:rPr>
  </w:style>
  <w:style w:type="character" w:customStyle="1" w:styleId="markedcontent">
    <w:name w:val="markedcontent"/>
    <w:basedOn w:val="DefaultParagraphFont"/>
    <w:rsid w:val="00C256C1"/>
  </w:style>
  <w:style w:type="paragraph" w:styleId="CommentSubject">
    <w:name w:val="annotation subject"/>
    <w:basedOn w:val="CommentText"/>
    <w:next w:val="CommentText"/>
    <w:link w:val="CommentSubjectChar"/>
    <w:uiPriority w:val="99"/>
    <w:semiHidden/>
    <w:unhideWhenUsed/>
    <w:rsid w:val="00795150"/>
    <w:rPr>
      <w:b/>
      <w:bCs/>
    </w:rPr>
  </w:style>
  <w:style w:type="character" w:customStyle="1" w:styleId="CommentSubjectChar">
    <w:name w:val="Comment Subject Char"/>
    <w:basedOn w:val="CommentTextChar"/>
    <w:link w:val="CommentSubject"/>
    <w:uiPriority w:val="99"/>
    <w:semiHidden/>
    <w:rsid w:val="00795150"/>
    <w:rPr>
      <w:b/>
      <w:bCs/>
      <w:sz w:val="20"/>
      <w:szCs w:val="20"/>
    </w:rPr>
  </w:style>
  <w:style w:type="paragraph" w:styleId="Revision">
    <w:name w:val="Revision"/>
    <w:hidden/>
    <w:uiPriority w:val="99"/>
    <w:semiHidden/>
    <w:rsid w:val="00CB59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bf86e3e-1e01-4781-b2c1-8f6f9ce39bba">
      <Value>10</Value>
      <Value>1</Value>
    </TaxCatchAll>
    <lcf76f155ced4ddcb4097134ff3c332f xmlns="8f7e922f-a535-42ea-a88a-d2aeb4da580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7A28C0-C193-4B98-9109-929A15F8CC97}"/>
</file>

<file path=customXml/itemProps2.xml><?xml version="1.0" encoding="utf-8"?>
<ds:datastoreItem xmlns:ds="http://schemas.openxmlformats.org/officeDocument/2006/customXml" ds:itemID="{AF3FDDB7-842E-4726-B893-28E2B27C4A25}">
  <ds:schemaRefs>
    <ds:schemaRef ds:uri="http://schemas.microsoft.com/office/2006/metadata/properties"/>
    <ds:schemaRef ds:uri="http://schemas.microsoft.com/office/infopath/2007/PartnerControls"/>
    <ds:schemaRef ds:uri="7ceffefe-74fd-485d-85f6-a7bd8a40b019"/>
  </ds:schemaRefs>
</ds:datastoreItem>
</file>

<file path=customXml/itemProps3.xml><?xml version="1.0" encoding="utf-8"?>
<ds:datastoreItem xmlns:ds="http://schemas.openxmlformats.org/officeDocument/2006/customXml" ds:itemID="{C78DF287-D7A5-4A1D-B7C7-3D81EAA44E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544</Words>
  <Characters>3106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Dept of Foreign Affairs</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Babatunde Alimat HQ-POLITICAL</dc:creator>
  <cp:keywords/>
  <dc:description/>
  <cp:lastModifiedBy>Robinson Jason GENEVA PM</cp:lastModifiedBy>
  <cp:revision>6</cp:revision>
  <dcterms:created xsi:type="dcterms:W3CDTF">2026-08-24T10:04:00Z</dcterms:created>
  <dcterms:modified xsi:type="dcterms:W3CDTF">2026-08-24T10:23:00Z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0x010100B7F1C8DE1F14EA408AB32AAE07B531EF</vt:lpwstr>
  </property>
  <property fmtid="{D5CDD505-2E9C-101B-9397-08002B2CF9AE}" pid="3" name="eDocs_FileTopics">
    <vt:lpwstr/>
  </property>
  <property fmtid="{D5CDD505-2E9C-101B-9397-08002B2CF9AE}" pid="4" name="eDocs_SecurityClassification">
    <vt:lpwstr>10;#Unclassified|48e59aef-4941-49be-a09f-d6143239bb71</vt:lpwstr>
  </property>
  <property fmtid="{D5CDD505-2E9C-101B-9397-08002B2CF9AE}" pid="5" name="eDocs_Series">
    <vt:lpwstr>1;#482|18cb6c2a-ad7c-4452-91c6-b539175c6009</vt:lpwstr>
  </property>
  <property fmtid="{D5CDD505-2E9C-101B-9397-08002B2CF9AE}" pid="6" name="eDocs_DocumentTopics">
    <vt:lpwstr/>
  </property>
  <property fmtid="{D5CDD505-2E9C-101B-9397-08002B2CF9AE}" pid="7" name="eDocs_Year">
    <vt:lpwstr/>
  </property>
</Properties>
</file>