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7E489" w14:textId="5D5C24BA" w:rsidR="00F27E62" w:rsidRPr="00343951" w:rsidRDefault="00F27E62" w:rsidP="00F27E62">
      <w:pPr>
        <w:jc w:val="both"/>
        <w:rPr>
          <w:rFonts w:ascii="Century Gothic" w:hAnsi="Century Gothic"/>
          <w:b/>
          <w:bCs/>
          <w:sz w:val="26"/>
          <w:szCs w:val="26"/>
        </w:rPr>
      </w:pPr>
      <w:r>
        <w:rPr>
          <w:rFonts w:ascii="Century Gothic" w:hAnsi="Century Gothic"/>
          <w:b/>
          <w:bCs/>
          <w:sz w:val="26"/>
          <w:szCs w:val="26"/>
        </w:rPr>
        <w:t xml:space="preserve">Statement by Nigeria on </w:t>
      </w:r>
      <w:r w:rsidRPr="00343951">
        <w:rPr>
          <w:rFonts w:ascii="Century Gothic" w:hAnsi="Century Gothic"/>
          <w:b/>
          <w:bCs/>
          <w:sz w:val="26"/>
          <w:szCs w:val="26"/>
        </w:rPr>
        <w:t>AGENDA ITEM 5 – TREATY IMPLEMENTATION</w:t>
      </w:r>
    </w:p>
    <w:p w14:paraId="5F127BA7" w14:textId="77777777" w:rsidR="00F27E62" w:rsidRDefault="00F27E62" w:rsidP="00F27E62">
      <w:pPr>
        <w:jc w:val="both"/>
        <w:rPr>
          <w:rFonts w:ascii="Century Gothic" w:hAnsi="Century Gothic"/>
          <w:sz w:val="26"/>
          <w:szCs w:val="26"/>
        </w:rPr>
      </w:pPr>
      <w:r>
        <w:rPr>
          <w:rFonts w:ascii="Century Gothic" w:hAnsi="Century Gothic"/>
          <w:sz w:val="26"/>
          <w:szCs w:val="26"/>
        </w:rPr>
        <w:t>Madam President,</w:t>
      </w:r>
    </w:p>
    <w:p w14:paraId="5B35EAA1" w14:textId="77777777" w:rsidR="00F27E62" w:rsidRDefault="00F27E62" w:rsidP="00F27E62">
      <w:pPr>
        <w:jc w:val="both"/>
        <w:rPr>
          <w:rFonts w:ascii="Century Gothic" w:hAnsi="Century Gothic"/>
          <w:sz w:val="26"/>
          <w:szCs w:val="26"/>
        </w:rPr>
      </w:pPr>
      <w:r>
        <w:rPr>
          <w:rFonts w:ascii="Century Gothic" w:hAnsi="Century Gothic"/>
          <w:sz w:val="26"/>
          <w:szCs w:val="26"/>
        </w:rPr>
        <w:t>Mr.</w:t>
      </w:r>
      <w:r>
        <w:rPr>
          <w:rFonts w:ascii="Century Gothic" w:hAnsi="Century Gothic"/>
          <w:sz w:val="26"/>
          <w:szCs w:val="26"/>
        </w:rPr>
        <w:t xml:space="preserve"> </w:t>
      </w:r>
      <w:r>
        <w:rPr>
          <w:rFonts w:ascii="Century Gothic" w:hAnsi="Century Gothic"/>
          <w:sz w:val="26"/>
          <w:szCs w:val="26"/>
        </w:rPr>
        <w:t>Chairman</w:t>
      </w:r>
      <w:r>
        <w:rPr>
          <w:rFonts w:ascii="Century Gothic" w:hAnsi="Century Gothic"/>
          <w:sz w:val="26"/>
          <w:szCs w:val="26"/>
        </w:rPr>
        <w:t xml:space="preserve"> of Treaty Implementation Working Group on</w:t>
      </w:r>
      <w:r w:rsidRPr="00343951">
        <w:rPr>
          <w:rFonts w:ascii="Century Gothic" w:hAnsi="Century Gothic"/>
          <w:sz w:val="26"/>
          <w:szCs w:val="26"/>
        </w:rPr>
        <w:t xml:space="preserve"> effective </w:t>
      </w:r>
      <w:r>
        <w:rPr>
          <w:rFonts w:ascii="Century Gothic" w:hAnsi="Century Gothic"/>
          <w:sz w:val="26"/>
          <w:szCs w:val="26"/>
        </w:rPr>
        <w:t xml:space="preserve">treaty </w:t>
      </w:r>
      <w:r w:rsidRPr="00343951">
        <w:rPr>
          <w:rFonts w:ascii="Century Gothic" w:hAnsi="Century Gothic"/>
          <w:sz w:val="26"/>
          <w:szCs w:val="26"/>
        </w:rPr>
        <w:t>implementation</w:t>
      </w:r>
      <w:r>
        <w:rPr>
          <w:rFonts w:ascii="Century Gothic" w:hAnsi="Century Gothic"/>
          <w:sz w:val="26"/>
          <w:szCs w:val="26"/>
        </w:rPr>
        <w:t>,</w:t>
      </w:r>
    </w:p>
    <w:p w14:paraId="7DF4F170" w14:textId="24F02FCD" w:rsidR="00F27E62" w:rsidRDefault="00F27E62" w:rsidP="00F27E62">
      <w:pPr>
        <w:jc w:val="both"/>
        <w:rPr>
          <w:rFonts w:ascii="Century Gothic" w:hAnsi="Century Gothic"/>
          <w:sz w:val="26"/>
          <w:szCs w:val="26"/>
        </w:rPr>
      </w:pPr>
      <w:r>
        <w:rPr>
          <w:rFonts w:ascii="Century Gothic" w:hAnsi="Century Gothic"/>
          <w:sz w:val="26"/>
          <w:szCs w:val="26"/>
        </w:rPr>
        <w:t>Distinguished Ladies and Gentlemen.</w:t>
      </w:r>
    </w:p>
    <w:p w14:paraId="29B3008A" w14:textId="77777777" w:rsidR="00F27E62" w:rsidRDefault="00F27E62" w:rsidP="00F27E62">
      <w:pPr>
        <w:jc w:val="both"/>
        <w:rPr>
          <w:rFonts w:ascii="Century Gothic" w:hAnsi="Century Gothic"/>
          <w:sz w:val="26"/>
          <w:szCs w:val="26"/>
        </w:rPr>
      </w:pPr>
      <w:r>
        <w:rPr>
          <w:rFonts w:ascii="Century Gothic" w:hAnsi="Century Gothic"/>
          <w:sz w:val="26"/>
          <w:szCs w:val="26"/>
        </w:rPr>
        <w:t>I thank you for giving Nigeria the floor.</w:t>
      </w:r>
    </w:p>
    <w:p w14:paraId="516843F5" w14:textId="6935C7B1" w:rsidR="00F27E62" w:rsidRDefault="00F27E62" w:rsidP="00F27E62">
      <w:pPr>
        <w:jc w:val="both"/>
        <w:rPr>
          <w:rFonts w:ascii="Century Gothic" w:hAnsi="Century Gothic"/>
          <w:sz w:val="26"/>
          <w:szCs w:val="26"/>
        </w:rPr>
      </w:pPr>
      <w:r>
        <w:rPr>
          <w:rFonts w:ascii="Century Gothic" w:hAnsi="Century Gothic"/>
          <w:sz w:val="26"/>
          <w:szCs w:val="26"/>
        </w:rPr>
        <w:t xml:space="preserve">Effective Treaty implementation </w:t>
      </w:r>
      <w:r w:rsidRPr="00343951">
        <w:rPr>
          <w:rFonts w:ascii="Century Gothic" w:hAnsi="Century Gothic"/>
          <w:sz w:val="26"/>
          <w:szCs w:val="26"/>
        </w:rPr>
        <w:t>remains the cornerstone for achieving the object and purpose of the Arms Trade Treaty.</w:t>
      </w:r>
    </w:p>
    <w:p w14:paraId="19540F49" w14:textId="77777777" w:rsidR="00F27E62" w:rsidRPr="00343951" w:rsidRDefault="00F27E62" w:rsidP="00F27E62">
      <w:pPr>
        <w:jc w:val="both"/>
        <w:rPr>
          <w:rFonts w:ascii="Century Gothic" w:hAnsi="Century Gothic"/>
          <w:sz w:val="26"/>
          <w:szCs w:val="26"/>
        </w:rPr>
      </w:pPr>
    </w:p>
    <w:p w14:paraId="3A88A821" w14:textId="272221ED" w:rsidR="00F27E62" w:rsidRDefault="00F27E62" w:rsidP="00F27E62">
      <w:pPr>
        <w:jc w:val="both"/>
        <w:rPr>
          <w:rFonts w:ascii="Century Gothic" w:hAnsi="Century Gothic"/>
          <w:sz w:val="26"/>
          <w:szCs w:val="26"/>
        </w:rPr>
      </w:pPr>
      <w:r w:rsidRPr="00343951">
        <w:rPr>
          <w:rFonts w:ascii="Century Gothic" w:hAnsi="Century Gothic"/>
          <w:sz w:val="26"/>
          <w:szCs w:val="26"/>
        </w:rPr>
        <w:t>Nigeria remains firmly committed to developing a comprehensive legislative and institutional framework to regulate conventional arms transfers, prevent illicit trafficking and strengthen national controls. The ongoing review of the Conventional Arms Bill and development of a National Control List underscore this commitment.</w:t>
      </w:r>
    </w:p>
    <w:p w14:paraId="3107C569" w14:textId="24E0F30C" w:rsidR="00F27E62" w:rsidRPr="00343951" w:rsidRDefault="00F27E62" w:rsidP="00F27E62">
      <w:pPr>
        <w:jc w:val="both"/>
        <w:rPr>
          <w:rFonts w:ascii="Century Gothic" w:hAnsi="Century Gothic"/>
          <w:sz w:val="26"/>
          <w:szCs w:val="26"/>
        </w:rPr>
      </w:pPr>
      <w:r>
        <w:rPr>
          <w:rFonts w:ascii="Century Gothic" w:hAnsi="Century Gothic"/>
          <w:sz w:val="26"/>
          <w:szCs w:val="26"/>
        </w:rPr>
        <w:t>Madam President</w:t>
      </w:r>
    </w:p>
    <w:p w14:paraId="27A6DB66" w14:textId="77777777" w:rsidR="00F27E62" w:rsidRPr="00343951" w:rsidRDefault="00F27E62" w:rsidP="00F27E62">
      <w:pPr>
        <w:jc w:val="both"/>
        <w:rPr>
          <w:rFonts w:ascii="Century Gothic" w:hAnsi="Century Gothic"/>
          <w:sz w:val="26"/>
          <w:szCs w:val="26"/>
        </w:rPr>
      </w:pPr>
      <w:r w:rsidRPr="00343951">
        <w:rPr>
          <w:rFonts w:ascii="Century Gothic" w:hAnsi="Century Gothic"/>
          <w:sz w:val="26"/>
          <w:szCs w:val="26"/>
        </w:rPr>
        <w:t>We appreciate the support provided through the ATT Voluntary Trust Fund, which has significantly enhanced national capacity, stakeholder coordination and implementation efforts.</w:t>
      </w:r>
    </w:p>
    <w:p w14:paraId="473B90A0" w14:textId="3DD0B5F3" w:rsidR="00F27E62" w:rsidRPr="00343951" w:rsidRDefault="00F27E62" w:rsidP="00F27E62">
      <w:pPr>
        <w:jc w:val="both"/>
        <w:rPr>
          <w:rFonts w:ascii="Century Gothic" w:hAnsi="Century Gothic"/>
          <w:sz w:val="26"/>
          <w:szCs w:val="26"/>
        </w:rPr>
      </w:pPr>
    </w:p>
    <w:p w14:paraId="6EBAAA19" w14:textId="77777777" w:rsidR="00F27E62" w:rsidRDefault="00F27E62" w:rsidP="00F27E62">
      <w:pPr>
        <w:jc w:val="both"/>
        <w:rPr>
          <w:rFonts w:ascii="Century Gothic" w:hAnsi="Century Gothic"/>
          <w:sz w:val="26"/>
          <w:szCs w:val="26"/>
        </w:rPr>
      </w:pPr>
      <w:r w:rsidRPr="00343951">
        <w:rPr>
          <w:rFonts w:ascii="Century Gothic" w:hAnsi="Century Gothic"/>
          <w:sz w:val="26"/>
          <w:szCs w:val="26"/>
        </w:rPr>
        <w:t xml:space="preserve">Nigeria encourages all States Parties to continue exchanging best practices, strengthening international cooperation and fulfilling their implementation obligations. We also warmly welcome Ecuador as the 118th State Party to the Treaty. </w:t>
      </w:r>
    </w:p>
    <w:p w14:paraId="53282948" w14:textId="64D8DD9D" w:rsidR="00F27E62" w:rsidRPr="00343951" w:rsidRDefault="00F27E62" w:rsidP="00F27E62">
      <w:pPr>
        <w:jc w:val="both"/>
        <w:rPr>
          <w:rFonts w:ascii="Century Gothic" w:hAnsi="Century Gothic"/>
          <w:sz w:val="26"/>
          <w:szCs w:val="26"/>
        </w:rPr>
      </w:pPr>
      <w:r w:rsidRPr="00343951">
        <w:rPr>
          <w:rFonts w:ascii="Century Gothic" w:hAnsi="Century Gothic"/>
          <w:sz w:val="26"/>
          <w:szCs w:val="26"/>
        </w:rPr>
        <w:t>I thank you.</w:t>
      </w:r>
    </w:p>
    <w:p w14:paraId="46C4A338" w14:textId="77777777" w:rsidR="00F27E62" w:rsidRDefault="00F27E62" w:rsidP="00F27E62">
      <w:pPr>
        <w:jc w:val="both"/>
        <w:rPr>
          <w:rFonts w:ascii="Century Gothic" w:hAnsi="Century Gothic"/>
        </w:rPr>
      </w:pPr>
    </w:p>
    <w:p w14:paraId="29BD3E63" w14:textId="77777777" w:rsidR="00F27E62" w:rsidRDefault="00F27E62"/>
    <w:sectPr w:rsidR="00F27E6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62"/>
    <w:rsid w:val="002C36AE"/>
    <w:rsid w:val="00F27E62"/>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B3BA"/>
  <w15:chartTrackingRefBased/>
  <w15:docId w15:val="{5163258F-918E-4E87-BD52-0332C805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E62"/>
    <w:pPr>
      <w:spacing w:after="200" w:line="276" w:lineRule="auto"/>
    </w:pPr>
    <w:rPr>
      <w:rFonts w:ascii="Times New Roman" w:eastAsiaTheme="minorEastAsia" w:hAnsi="Times New Roman"/>
      <w:kern w:val="0"/>
      <w:szCs w:val="22"/>
      <w:lang w:val="en-US"/>
      <w14:ligatures w14:val="none"/>
    </w:rPr>
  </w:style>
  <w:style w:type="paragraph" w:styleId="Heading1">
    <w:name w:val="heading 1"/>
    <w:basedOn w:val="Normal"/>
    <w:next w:val="Normal"/>
    <w:link w:val="Heading1Char"/>
    <w:uiPriority w:val="9"/>
    <w:qFormat/>
    <w:rsid w:val="00F27E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H"/>
      <w14:ligatures w14:val="standardContextual"/>
    </w:rPr>
  </w:style>
  <w:style w:type="paragraph" w:styleId="Heading2">
    <w:name w:val="heading 2"/>
    <w:basedOn w:val="Normal"/>
    <w:next w:val="Normal"/>
    <w:link w:val="Heading2Char"/>
    <w:uiPriority w:val="9"/>
    <w:semiHidden/>
    <w:unhideWhenUsed/>
    <w:qFormat/>
    <w:rsid w:val="00F27E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H"/>
      <w14:ligatures w14:val="standardContextual"/>
    </w:rPr>
  </w:style>
  <w:style w:type="paragraph" w:styleId="Heading3">
    <w:name w:val="heading 3"/>
    <w:basedOn w:val="Normal"/>
    <w:next w:val="Normal"/>
    <w:link w:val="Heading3Char"/>
    <w:uiPriority w:val="9"/>
    <w:semiHidden/>
    <w:unhideWhenUsed/>
    <w:qFormat/>
    <w:rsid w:val="00F27E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CH"/>
      <w14:ligatures w14:val="standardContextual"/>
    </w:rPr>
  </w:style>
  <w:style w:type="paragraph" w:styleId="Heading4">
    <w:name w:val="heading 4"/>
    <w:basedOn w:val="Normal"/>
    <w:next w:val="Normal"/>
    <w:link w:val="Heading4Char"/>
    <w:uiPriority w:val="9"/>
    <w:semiHidden/>
    <w:unhideWhenUsed/>
    <w:qFormat/>
    <w:rsid w:val="00F27E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CH"/>
      <w14:ligatures w14:val="standardContextual"/>
    </w:rPr>
  </w:style>
  <w:style w:type="paragraph" w:styleId="Heading5">
    <w:name w:val="heading 5"/>
    <w:basedOn w:val="Normal"/>
    <w:next w:val="Normal"/>
    <w:link w:val="Heading5Char"/>
    <w:uiPriority w:val="9"/>
    <w:semiHidden/>
    <w:unhideWhenUsed/>
    <w:qFormat/>
    <w:rsid w:val="00F27E62"/>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CH"/>
      <w14:ligatures w14:val="standardContextual"/>
    </w:rPr>
  </w:style>
  <w:style w:type="paragraph" w:styleId="Heading6">
    <w:name w:val="heading 6"/>
    <w:basedOn w:val="Normal"/>
    <w:next w:val="Normal"/>
    <w:link w:val="Heading6Char"/>
    <w:uiPriority w:val="9"/>
    <w:semiHidden/>
    <w:unhideWhenUsed/>
    <w:qFormat/>
    <w:rsid w:val="00F27E62"/>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CH"/>
      <w14:ligatures w14:val="standardContextual"/>
    </w:rPr>
  </w:style>
  <w:style w:type="paragraph" w:styleId="Heading7">
    <w:name w:val="heading 7"/>
    <w:basedOn w:val="Normal"/>
    <w:next w:val="Normal"/>
    <w:link w:val="Heading7Char"/>
    <w:uiPriority w:val="9"/>
    <w:semiHidden/>
    <w:unhideWhenUsed/>
    <w:qFormat/>
    <w:rsid w:val="00F27E62"/>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CH"/>
      <w14:ligatures w14:val="standardContextual"/>
    </w:rPr>
  </w:style>
  <w:style w:type="paragraph" w:styleId="Heading8">
    <w:name w:val="heading 8"/>
    <w:basedOn w:val="Normal"/>
    <w:next w:val="Normal"/>
    <w:link w:val="Heading8Char"/>
    <w:uiPriority w:val="9"/>
    <w:semiHidden/>
    <w:unhideWhenUsed/>
    <w:qFormat/>
    <w:rsid w:val="00F27E62"/>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en-CH"/>
      <w14:ligatures w14:val="standardContextual"/>
    </w:rPr>
  </w:style>
  <w:style w:type="paragraph" w:styleId="Heading9">
    <w:name w:val="heading 9"/>
    <w:basedOn w:val="Normal"/>
    <w:next w:val="Normal"/>
    <w:link w:val="Heading9Char"/>
    <w:uiPriority w:val="9"/>
    <w:semiHidden/>
    <w:unhideWhenUsed/>
    <w:qFormat/>
    <w:rsid w:val="00F27E62"/>
    <w:pPr>
      <w:keepNext/>
      <w:keepLines/>
      <w:spacing w:after="0" w:line="278" w:lineRule="auto"/>
      <w:outlineLvl w:val="8"/>
    </w:pPr>
    <w:rPr>
      <w:rFonts w:asciiTheme="minorHAnsi" w:eastAsiaTheme="majorEastAsia" w:hAnsiTheme="minorHAnsi" w:cstheme="majorBidi"/>
      <w:color w:val="272727" w:themeColor="text1" w:themeTint="D8"/>
      <w:kern w:val="2"/>
      <w:szCs w:val="24"/>
      <w:lang w:val="en-C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E62"/>
    <w:rPr>
      <w:rFonts w:eastAsiaTheme="majorEastAsia" w:cstheme="majorBidi"/>
      <w:color w:val="272727" w:themeColor="text1" w:themeTint="D8"/>
    </w:rPr>
  </w:style>
  <w:style w:type="paragraph" w:styleId="Title">
    <w:name w:val="Title"/>
    <w:basedOn w:val="Normal"/>
    <w:next w:val="Normal"/>
    <w:link w:val="TitleChar"/>
    <w:uiPriority w:val="10"/>
    <w:qFormat/>
    <w:rsid w:val="00F27E62"/>
    <w:pPr>
      <w:spacing w:after="80" w:line="240" w:lineRule="auto"/>
      <w:contextualSpacing/>
    </w:pPr>
    <w:rPr>
      <w:rFonts w:asciiTheme="majorHAnsi" w:eastAsiaTheme="majorEastAsia" w:hAnsiTheme="majorHAnsi" w:cstheme="majorBidi"/>
      <w:spacing w:val="-10"/>
      <w:kern w:val="28"/>
      <w:sz w:val="56"/>
      <w:szCs w:val="56"/>
      <w:lang w:val="en-CH"/>
      <w14:ligatures w14:val="standardContextual"/>
    </w:rPr>
  </w:style>
  <w:style w:type="character" w:customStyle="1" w:styleId="TitleChar">
    <w:name w:val="Title Char"/>
    <w:basedOn w:val="DefaultParagraphFont"/>
    <w:link w:val="Title"/>
    <w:uiPriority w:val="10"/>
    <w:rsid w:val="00F27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E6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CH"/>
      <w14:ligatures w14:val="standardContextual"/>
    </w:rPr>
  </w:style>
  <w:style w:type="character" w:customStyle="1" w:styleId="SubtitleChar">
    <w:name w:val="Subtitle Char"/>
    <w:basedOn w:val="DefaultParagraphFont"/>
    <w:link w:val="Subtitle"/>
    <w:uiPriority w:val="11"/>
    <w:rsid w:val="00F27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E62"/>
    <w:pPr>
      <w:spacing w:before="160" w:after="160" w:line="278" w:lineRule="auto"/>
      <w:jc w:val="center"/>
    </w:pPr>
    <w:rPr>
      <w:rFonts w:asciiTheme="minorHAnsi" w:eastAsiaTheme="minorHAnsi" w:hAnsiTheme="minorHAnsi"/>
      <w:i/>
      <w:iCs/>
      <w:color w:val="404040" w:themeColor="text1" w:themeTint="BF"/>
      <w:kern w:val="2"/>
      <w:szCs w:val="24"/>
      <w:lang w:val="en-CH"/>
      <w14:ligatures w14:val="standardContextual"/>
    </w:rPr>
  </w:style>
  <w:style w:type="character" w:customStyle="1" w:styleId="QuoteChar">
    <w:name w:val="Quote Char"/>
    <w:basedOn w:val="DefaultParagraphFont"/>
    <w:link w:val="Quote"/>
    <w:uiPriority w:val="29"/>
    <w:rsid w:val="00F27E62"/>
    <w:rPr>
      <w:i/>
      <w:iCs/>
      <w:color w:val="404040" w:themeColor="text1" w:themeTint="BF"/>
    </w:rPr>
  </w:style>
  <w:style w:type="paragraph" w:styleId="ListParagraph">
    <w:name w:val="List Paragraph"/>
    <w:basedOn w:val="Normal"/>
    <w:uiPriority w:val="34"/>
    <w:qFormat/>
    <w:rsid w:val="00F27E62"/>
    <w:pPr>
      <w:spacing w:after="160" w:line="278" w:lineRule="auto"/>
      <w:ind w:left="720"/>
      <w:contextualSpacing/>
    </w:pPr>
    <w:rPr>
      <w:rFonts w:asciiTheme="minorHAnsi" w:eastAsiaTheme="minorHAnsi" w:hAnsiTheme="minorHAnsi"/>
      <w:kern w:val="2"/>
      <w:szCs w:val="24"/>
      <w:lang w:val="en-CH"/>
      <w14:ligatures w14:val="standardContextual"/>
    </w:rPr>
  </w:style>
  <w:style w:type="character" w:styleId="IntenseEmphasis">
    <w:name w:val="Intense Emphasis"/>
    <w:basedOn w:val="DefaultParagraphFont"/>
    <w:uiPriority w:val="21"/>
    <w:qFormat/>
    <w:rsid w:val="00F27E62"/>
    <w:rPr>
      <w:i/>
      <w:iCs/>
      <w:color w:val="0F4761" w:themeColor="accent1" w:themeShade="BF"/>
    </w:rPr>
  </w:style>
  <w:style w:type="paragraph" w:styleId="IntenseQuote">
    <w:name w:val="Intense Quote"/>
    <w:basedOn w:val="Normal"/>
    <w:next w:val="Normal"/>
    <w:link w:val="IntenseQuoteChar"/>
    <w:uiPriority w:val="30"/>
    <w:qFormat/>
    <w:rsid w:val="00F27E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lang w:val="en-CH"/>
      <w14:ligatures w14:val="standardContextual"/>
    </w:rPr>
  </w:style>
  <w:style w:type="character" w:customStyle="1" w:styleId="IntenseQuoteChar">
    <w:name w:val="Intense Quote Char"/>
    <w:basedOn w:val="DefaultParagraphFont"/>
    <w:link w:val="IntenseQuote"/>
    <w:uiPriority w:val="30"/>
    <w:rsid w:val="00F27E62"/>
    <w:rPr>
      <w:i/>
      <w:iCs/>
      <w:color w:val="0F4761" w:themeColor="accent1" w:themeShade="BF"/>
    </w:rPr>
  </w:style>
  <w:style w:type="character" w:styleId="IntenseReference">
    <w:name w:val="Intense Reference"/>
    <w:basedOn w:val="DefaultParagraphFont"/>
    <w:uiPriority w:val="32"/>
    <w:qFormat/>
    <w:rsid w:val="00F27E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A6D0BF-7D55-472B-A4ED-9523B6E106E6}"/>
</file>

<file path=customXml/itemProps2.xml><?xml version="1.0" encoding="utf-8"?>
<ds:datastoreItem xmlns:ds="http://schemas.openxmlformats.org/officeDocument/2006/customXml" ds:itemID="{860DEB69-2391-4516-AA6A-05EC13BF23AF}"/>
</file>

<file path=customXml/itemProps3.xml><?xml version="1.0" encoding="utf-8"?>
<ds:datastoreItem xmlns:ds="http://schemas.openxmlformats.org/officeDocument/2006/customXml" ds:itemID="{6F7BED57-89DC-435F-9E90-7D5E59D8E464}"/>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969</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Udobia</dc:creator>
  <cp:keywords/>
  <dc:description/>
  <cp:lastModifiedBy>Frederick Udobia</cp:lastModifiedBy>
  <cp:revision>1</cp:revision>
  <dcterms:created xsi:type="dcterms:W3CDTF">2026-08-25T10:01:00Z</dcterms:created>
  <dcterms:modified xsi:type="dcterms:W3CDTF">2026-08-25T10:07:00Z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